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DFBA" w14:textId="77777777" w:rsidR="003F2A2F" w:rsidRDefault="003F2A2F" w:rsidP="00DA65AD">
      <w:pPr>
        <w:jc w:val="center"/>
        <w:rPr>
          <w:b/>
          <w:bCs/>
          <w:sz w:val="32"/>
          <w:szCs w:val="32"/>
        </w:rPr>
      </w:pPr>
    </w:p>
    <w:p w14:paraId="0FBC7425" w14:textId="77777777" w:rsidR="003F2A2F" w:rsidRDefault="003F2A2F" w:rsidP="00DA65AD">
      <w:pPr>
        <w:jc w:val="center"/>
        <w:rPr>
          <w:b/>
          <w:bCs/>
          <w:sz w:val="32"/>
          <w:szCs w:val="32"/>
        </w:rPr>
      </w:pPr>
    </w:p>
    <w:p w14:paraId="31238613" w14:textId="77777777" w:rsidR="003F2A2F" w:rsidRDefault="003F2A2F" w:rsidP="00DA65AD">
      <w:pPr>
        <w:jc w:val="center"/>
        <w:rPr>
          <w:b/>
          <w:bCs/>
          <w:sz w:val="32"/>
          <w:szCs w:val="32"/>
        </w:rPr>
      </w:pPr>
    </w:p>
    <w:p w14:paraId="76256A1E" w14:textId="4BC073B3" w:rsidR="004866E0" w:rsidRPr="00345DE6" w:rsidRDefault="00A21717" w:rsidP="00DA65AD">
      <w:pPr>
        <w:jc w:val="center"/>
        <w:rPr>
          <w:b/>
          <w:bCs/>
          <w:sz w:val="32"/>
          <w:szCs w:val="32"/>
        </w:rPr>
      </w:pPr>
      <w:r w:rsidRPr="00345DE6">
        <w:rPr>
          <w:b/>
          <w:bCs/>
          <w:sz w:val="32"/>
          <w:szCs w:val="32"/>
        </w:rPr>
        <w:t>AUSTRALIAN MEDICAL ACUPUNCTURE COLLEGE (AMAC)</w:t>
      </w:r>
    </w:p>
    <w:p w14:paraId="52F9A72C" w14:textId="3942D18E" w:rsidR="00A21717" w:rsidRDefault="00A21717" w:rsidP="00DA65AD">
      <w:pPr>
        <w:jc w:val="center"/>
        <w:rPr>
          <w:b/>
          <w:bCs/>
        </w:rPr>
      </w:pPr>
      <w:r>
        <w:rPr>
          <w:b/>
          <w:bCs/>
        </w:rPr>
        <w:t>Proudly presents</w:t>
      </w:r>
    </w:p>
    <w:p w14:paraId="536E00DD" w14:textId="20B3FD78" w:rsidR="00A21717" w:rsidRDefault="00A21717" w:rsidP="00DA65AD">
      <w:pPr>
        <w:jc w:val="center"/>
        <w:rPr>
          <w:b/>
          <w:bCs/>
          <w:sz w:val="28"/>
          <w:szCs w:val="28"/>
        </w:rPr>
      </w:pPr>
      <w:bookmarkStart w:id="0" w:name="_Hlk107608787"/>
      <w:r>
        <w:rPr>
          <w:b/>
          <w:bCs/>
          <w:sz w:val="28"/>
          <w:szCs w:val="28"/>
        </w:rPr>
        <w:t>Understanding Acupuncture, Myofascial Pain and Myofascial Meridian Concepts through Neuroanatomy</w:t>
      </w:r>
      <w:r w:rsidR="0013039F">
        <w:rPr>
          <w:b/>
          <w:bCs/>
          <w:sz w:val="28"/>
          <w:szCs w:val="28"/>
        </w:rPr>
        <w:t>-Applications for Musculoskeletal Disorders.</w:t>
      </w:r>
    </w:p>
    <w:bookmarkEnd w:id="0"/>
    <w:p w14:paraId="340FA4CF" w14:textId="7731E23C" w:rsidR="0013039F" w:rsidRDefault="006222EE" w:rsidP="00DA65AD">
      <w:pPr>
        <w:jc w:val="center"/>
        <w:rPr>
          <w:b/>
          <w:bCs/>
        </w:rPr>
      </w:pPr>
      <w:r>
        <w:rPr>
          <w:b/>
          <w:bCs/>
        </w:rPr>
        <w:t>With International Guest Speaker</w:t>
      </w:r>
    </w:p>
    <w:p w14:paraId="4FC1141A" w14:textId="62EBE7E2" w:rsidR="006222EE" w:rsidRPr="00B253AF" w:rsidRDefault="006222EE" w:rsidP="00DA65AD">
      <w:pPr>
        <w:jc w:val="center"/>
        <w:rPr>
          <w:b/>
          <w:bCs/>
          <w:sz w:val="28"/>
          <w:szCs w:val="28"/>
        </w:rPr>
      </w:pPr>
      <w:r w:rsidRPr="00B253AF">
        <w:rPr>
          <w:b/>
          <w:bCs/>
          <w:sz w:val="28"/>
          <w:szCs w:val="28"/>
        </w:rPr>
        <w:t>Dr Peter Dorsher</w:t>
      </w:r>
    </w:p>
    <w:p w14:paraId="1476BC72" w14:textId="6DE96657" w:rsidR="007E1E6B" w:rsidRDefault="007E1E6B" w:rsidP="00DA65AD">
      <w:pPr>
        <w:jc w:val="center"/>
        <w:rPr>
          <w:b/>
          <w:bCs/>
          <w:sz w:val="24"/>
          <w:szCs w:val="24"/>
        </w:rPr>
      </w:pPr>
      <w:r w:rsidRPr="00B253AF">
        <w:rPr>
          <w:b/>
          <w:bCs/>
          <w:sz w:val="24"/>
          <w:szCs w:val="24"/>
        </w:rPr>
        <w:t xml:space="preserve">Mayo Clinic </w:t>
      </w:r>
      <w:r w:rsidR="00D36AC3" w:rsidRPr="00B253AF">
        <w:rPr>
          <w:b/>
          <w:bCs/>
          <w:sz w:val="24"/>
          <w:szCs w:val="24"/>
        </w:rPr>
        <w:t>Jacksonville</w:t>
      </w:r>
      <w:r w:rsidR="00C32E05" w:rsidRPr="00B253AF">
        <w:rPr>
          <w:b/>
          <w:bCs/>
          <w:sz w:val="24"/>
          <w:szCs w:val="24"/>
        </w:rPr>
        <w:t xml:space="preserve"> Florida USA</w:t>
      </w:r>
    </w:p>
    <w:p w14:paraId="2E080AD6" w14:textId="2652D56A" w:rsidR="00B253AF" w:rsidRDefault="007D5A0E" w:rsidP="00DA65AD">
      <w:pPr>
        <w:jc w:val="center"/>
        <w:rPr>
          <w:b/>
          <w:bCs/>
        </w:rPr>
      </w:pPr>
      <w:r>
        <w:rPr>
          <w:b/>
          <w:bCs/>
        </w:rPr>
        <w:t>And Local Speaker</w:t>
      </w:r>
      <w:r w:rsidR="002A2424">
        <w:rPr>
          <w:b/>
          <w:bCs/>
        </w:rPr>
        <w:t>s</w:t>
      </w:r>
    </w:p>
    <w:p w14:paraId="47618D30" w14:textId="6B9C12B3" w:rsidR="007D5A0E" w:rsidRPr="003E7794" w:rsidRDefault="007D5A0E" w:rsidP="00DA65AD">
      <w:pPr>
        <w:jc w:val="center"/>
        <w:rPr>
          <w:b/>
          <w:bCs/>
          <w:sz w:val="28"/>
          <w:szCs w:val="28"/>
        </w:rPr>
      </w:pPr>
      <w:r w:rsidRPr="003E7794">
        <w:rPr>
          <w:b/>
          <w:bCs/>
          <w:sz w:val="28"/>
          <w:szCs w:val="28"/>
        </w:rPr>
        <w:t>Dr Chris Chin</w:t>
      </w:r>
    </w:p>
    <w:p w14:paraId="5D86494C" w14:textId="52D20AC4" w:rsidR="007D5A0E" w:rsidRDefault="003E7794" w:rsidP="00DA65AD">
      <w:pPr>
        <w:jc w:val="center"/>
        <w:rPr>
          <w:b/>
          <w:bCs/>
          <w:sz w:val="24"/>
          <w:szCs w:val="24"/>
        </w:rPr>
      </w:pPr>
      <w:r w:rsidRPr="003E7794">
        <w:rPr>
          <w:b/>
          <w:bCs/>
          <w:sz w:val="24"/>
          <w:szCs w:val="24"/>
        </w:rPr>
        <w:t>State president AMAC WA</w:t>
      </w:r>
    </w:p>
    <w:p w14:paraId="5EF3D113" w14:textId="5786603A" w:rsidR="002A2424" w:rsidRDefault="002A2424" w:rsidP="00DA65AD">
      <w:pPr>
        <w:jc w:val="center"/>
        <w:rPr>
          <w:b/>
          <w:bCs/>
          <w:sz w:val="28"/>
          <w:szCs w:val="28"/>
        </w:rPr>
      </w:pPr>
      <w:r w:rsidRPr="002A2424">
        <w:rPr>
          <w:b/>
          <w:bCs/>
          <w:sz w:val="28"/>
          <w:szCs w:val="28"/>
        </w:rPr>
        <w:t>Dr Katrina Watson</w:t>
      </w:r>
    </w:p>
    <w:p w14:paraId="592666DD" w14:textId="25EEC56D" w:rsidR="002A2424" w:rsidRDefault="002A2424" w:rsidP="00DA65AD">
      <w:pPr>
        <w:jc w:val="center"/>
        <w:rPr>
          <w:b/>
          <w:bCs/>
          <w:sz w:val="24"/>
          <w:szCs w:val="24"/>
        </w:rPr>
      </w:pPr>
      <w:r>
        <w:rPr>
          <w:b/>
          <w:bCs/>
          <w:sz w:val="24"/>
          <w:szCs w:val="24"/>
        </w:rPr>
        <w:t xml:space="preserve">Federal </w:t>
      </w:r>
      <w:r w:rsidR="0047659A">
        <w:rPr>
          <w:b/>
          <w:bCs/>
          <w:sz w:val="24"/>
          <w:szCs w:val="24"/>
        </w:rPr>
        <w:t>President AMAC</w:t>
      </w:r>
    </w:p>
    <w:p w14:paraId="5418BFD7" w14:textId="3360BF62" w:rsidR="00345DE6" w:rsidRDefault="00345DE6" w:rsidP="00DA65AD">
      <w:pPr>
        <w:jc w:val="center"/>
        <w:rPr>
          <w:b/>
          <w:bCs/>
          <w:sz w:val="28"/>
          <w:szCs w:val="28"/>
        </w:rPr>
      </w:pPr>
      <w:r>
        <w:rPr>
          <w:b/>
          <w:bCs/>
          <w:sz w:val="28"/>
          <w:szCs w:val="28"/>
        </w:rPr>
        <w:t xml:space="preserve">Dr </w:t>
      </w:r>
      <w:r w:rsidRPr="00345DE6">
        <w:rPr>
          <w:b/>
          <w:bCs/>
          <w:sz w:val="28"/>
          <w:szCs w:val="28"/>
        </w:rPr>
        <w:t>Christin</w:t>
      </w:r>
      <w:r>
        <w:rPr>
          <w:b/>
          <w:bCs/>
          <w:sz w:val="28"/>
          <w:szCs w:val="28"/>
        </w:rPr>
        <w:t>a</w:t>
      </w:r>
      <w:r w:rsidRPr="00345DE6">
        <w:rPr>
          <w:b/>
          <w:bCs/>
          <w:sz w:val="28"/>
          <w:szCs w:val="28"/>
        </w:rPr>
        <w:t xml:space="preserve"> Teng</w:t>
      </w:r>
    </w:p>
    <w:p w14:paraId="219AD836" w14:textId="324AB50C" w:rsidR="00825C60" w:rsidRPr="00825C60" w:rsidRDefault="00825C60" w:rsidP="00DA65AD">
      <w:pPr>
        <w:jc w:val="center"/>
        <w:rPr>
          <w:b/>
          <w:bCs/>
          <w:sz w:val="24"/>
          <w:szCs w:val="24"/>
        </w:rPr>
      </w:pPr>
      <w:r w:rsidRPr="00825C60">
        <w:rPr>
          <w:b/>
          <w:bCs/>
          <w:sz w:val="24"/>
          <w:szCs w:val="24"/>
        </w:rPr>
        <w:t>Medical Oncologist and PHD candidate</w:t>
      </w:r>
    </w:p>
    <w:p w14:paraId="7261DF41" w14:textId="7D245B3B" w:rsidR="0047659A" w:rsidRDefault="0047659A" w:rsidP="00DA65AD">
      <w:pPr>
        <w:jc w:val="center"/>
        <w:rPr>
          <w:b/>
          <w:bCs/>
          <w:sz w:val="28"/>
          <w:szCs w:val="28"/>
        </w:rPr>
      </w:pPr>
      <w:r>
        <w:rPr>
          <w:b/>
          <w:bCs/>
          <w:sz w:val="28"/>
          <w:szCs w:val="28"/>
        </w:rPr>
        <w:t>Dr Bill Meyer</w:t>
      </w:r>
      <w:r w:rsidR="009D327E">
        <w:rPr>
          <w:b/>
          <w:bCs/>
          <w:sz w:val="28"/>
          <w:szCs w:val="28"/>
        </w:rPr>
        <w:t>s</w:t>
      </w:r>
    </w:p>
    <w:p w14:paraId="45D3C287" w14:textId="12F6D0B2" w:rsidR="0047659A" w:rsidRPr="0047659A" w:rsidRDefault="00000A4F" w:rsidP="00DA65AD">
      <w:pPr>
        <w:jc w:val="center"/>
        <w:rPr>
          <w:b/>
          <w:bCs/>
          <w:sz w:val="24"/>
          <w:szCs w:val="24"/>
        </w:rPr>
      </w:pPr>
      <w:r>
        <w:rPr>
          <w:b/>
          <w:bCs/>
          <w:sz w:val="24"/>
          <w:szCs w:val="24"/>
        </w:rPr>
        <w:t>Chair of Examination AMAC</w:t>
      </w:r>
    </w:p>
    <w:p w14:paraId="6D6BC53A" w14:textId="110EAE15" w:rsidR="003E7794" w:rsidRDefault="00721BDE" w:rsidP="00DA65AD">
      <w:pPr>
        <w:jc w:val="center"/>
        <w:rPr>
          <w:b/>
          <w:bCs/>
          <w:sz w:val="28"/>
          <w:szCs w:val="28"/>
        </w:rPr>
      </w:pPr>
      <w:r>
        <w:rPr>
          <w:b/>
          <w:bCs/>
          <w:sz w:val="28"/>
          <w:szCs w:val="28"/>
        </w:rPr>
        <w:t>Saturday 5</w:t>
      </w:r>
      <w:r w:rsidRPr="00721BDE">
        <w:rPr>
          <w:b/>
          <w:bCs/>
          <w:sz w:val="28"/>
          <w:szCs w:val="28"/>
          <w:vertAlign w:val="superscript"/>
        </w:rPr>
        <w:t>th</w:t>
      </w:r>
      <w:r>
        <w:rPr>
          <w:b/>
          <w:bCs/>
          <w:sz w:val="28"/>
          <w:szCs w:val="28"/>
        </w:rPr>
        <w:t xml:space="preserve"> of November </w:t>
      </w:r>
      <w:r w:rsidR="00F84DD2">
        <w:rPr>
          <w:b/>
          <w:bCs/>
          <w:sz w:val="28"/>
          <w:szCs w:val="28"/>
        </w:rPr>
        <w:t>2022</w:t>
      </w:r>
    </w:p>
    <w:p w14:paraId="7B390570" w14:textId="6F6B9465" w:rsidR="00F84DD2" w:rsidRDefault="00F84DD2" w:rsidP="00DA65AD">
      <w:pPr>
        <w:jc w:val="center"/>
        <w:rPr>
          <w:b/>
          <w:bCs/>
          <w:sz w:val="28"/>
          <w:szCs w:val="28"/>
        </w:rPr>
      </w:pPr>
      <w:r>
        <w:rPr>
          <w:b/>
          <w:bCs/>
          <w:sz w:val="28"/>
          <w:szCs w:val="28"/>
        </w:rPr>
        <w:t>Online activity via ZOOM</w:t>
      </w:r>
      <w:r w:rsidR="00A3195C">
        <w:rPr>
          <w:b/>
          <w:bCs/>
          <w:sz w:val="28"/>
          <w:szCs w:val="28"/>
        </w:rPr>
        <w:t xml:space="preserve"> </w:t>
      </w:r>
    </w:p>
    <w:p w14:paraId="0D28E2C7" w14:textId="4CD34209" w:rsidR="00D0453D" w:rsidRDefault="00D0453D" w:rsidP="00DA65AD">
      <w:pPr>
        <w:jc w:val="center"/>
        <w:rPr>
          <w:b/>
          <w:bCs/>
          <w:sz w:val="28"/>
          <w:szCs w:val="28"/>
        </w:rPr>
      </w:pPr>
      <w:r>
        <w:rPr>
          <w:b/>
          <w:bCs/>
          <w:sz w:val="28"/>
          <w:szCs w:val="28"/>
        </w:rPr>
        <w:t>NO Cat 1 points are available for this activity</w:t>
      </w:r>
    </w:p>
    <w:p w14:paraId="5F993918" w14:textId="62EA273E" w:rsidR="000D27D8" w:rsidRDefault="000D27D8" w:rsidP="00DA65AD">
      <w:pPr>
        <w:jc w:val="center"/>
        <w:rPr>
          <w:b/>
          <w:bCs/>
          <w:sz w:val="28"/>
          <w:szCs w:val="28"/>
        </w:rPr>
      </w:pPr>
      <w:r>
        <w:rPr>
          <w:b/>
          <w:bCs/>
          <w:sz w:val="28"/>
          <w:szCs w:val="28"/>
        </w:rPr>
        <w:t>(</w:t>
      </w:r>
      <w:proofErr w:type="gramStart"/>
      <w:r>
        <w:rPr>
          <w:b/>
          <w:bCs/>
          <w:sz w:val="28"/>
          <w:szCs w:val="28"/>
        </w:rPr>
        <w:t>but</w:t>
      </w:r>
      <w:proofErr w:type="gramEnd"/>
      <w:r>
        <w:rPr>
          <w:b/>
          <w:bCs/>
          <w:sz w:val="28"/>
          <w:szCs w:val="28"/>
        </w:rPr>
        <w:t xml:space="preserve"> you can apply for points for self-learning hours)</w:t>
      </w:r>
    </w:p>
    <w:p w14:paraId="4BF070DB" w14:textId="62265AA6" w:rsidR="00D61E3B" w:rsidRDefault="00D61E3B" w:rsidP="00DA65AD">
      <w:pPr>
        <w:jc w:val="center"/>
        <w:rPr>
          <w:b/>
          <w:bCs/>
          <w:sz w:val="28"/>
          <w:szCs w:val="28"/>
        </w:rPr>
      </w:pPr>
    </w:p>
    <w:p w14:paraId="74706B04" w14:textId="4415A55B" w:rsidR="00D61E3B" w:rsidRDefault="00D61E3B" w:rsidP="00DA65AD">
      <w:pPr>
        <w:jc w:val="center"/>
        <w:rPr>
          <w:b/>
          <w:bCs/>
          <w:sz w:val="28"/>
          <w:szCs w:val="28"/>
        </w:rPr>
      </w:pPr>
      <w:r>
        <w:rPr>
          <w:b/>
          <w:bCs/>
          <w:sz w:val="28"/>
          <w:szCs w:val="28"/>
        </w:rPr>
        <w:t xml:space="preserve">This invitation to </w:t>
      </w:r>
      <w:r w:rsidR="000C3028">
        <w:rPr>
          <w:b/>
          <w:bCs/>
          <w:sz w:val="28"/>
          <w:szCs w:val="28"/>
        </w:rPr>
        <w:t xml:space="preserve">attend is limited to Medical Acupuncturists, Medical Practitioners and </w:t>
      </w:r>
      <w:r w:rsidR="00A82FDE">
        <w:rPr>
          <w:b/>
          <w:bCs/>
          <w:sz w:val="28"/>
          <w:szCs w:val="28"/>
        </w:rPr>
        <w:t>M</w:t>
      </w:r>
      <w:r w:rsidR="000C3028">
        <w:rPr>
          <w:b/>
          <w:bCs/>
          <w:sz w:val="28"/>
          <w:szCs w:val="28"/>
        </w:rPr>
        <w:t xml:space="preserve">edical </w:t>
      </w:r>
      <w:r w:rsidR="00A82FDE">
        <w:rPr>
          <w:b/>
          <w:bCs/>
          <w:sz w:val="28"/>
          <w:szCs w:val="28"/>
        </w:rPr>
        <w:t>Dentists</w:t>
      </w:r>
    </w:p>
    <w:p w14:paraId="16F4C5CA" w14:textId="4B095493" w:rsidR="007101C0" w:rsidRDefault="007101C0">
      <w:pPr>
        <w:rPr>
          <w:b/>
          <w:bCs/>
          <w:sz w:val="28"/>
          <w:szCs w:val="28"/>
        </w:rPr>
      </w:pPr>
      <w:r>
        <w:rPr>
          <w:b/>
          <w:bCs/>
          <w:sz w:val="28"/>
          <w:szCs w:val="28"/>
        </w:rPr>
        <w:br w:type="page"/>
      </w:r>
    </w:p>
    <w:p w14:paraId="3FFE5EE0" w14:textId="77777777" w:rsidR="00F4711D" w:rsidRDefault="00F4711D" w:rsidP="00DA65AD">
      <w:pPr>
        <w:jc w:val="center"/>
        <w:rPr>
          <w:b/>
          <w:bCs/>
          <w:sz w:val="28"/>
          <w:szCs w:val="28"/>
        </w:rPr>
      </w:pPr>
    </w:p>
    <w:p w14:paraId="6784CD9A" w14:textId="77777777" w:rsidR="00F4711D" w:rsidRDefault="00F4711D" w:rsidP="00DA65AD">
      <w:pPr>
        <w:jc w:val="center"/>
        <w:rPr>
          <w:b/>
          <w:bCs/>
          <w:sz w:val="28"/>
          <w:szCs w:val="28"/>
        </w:rPr>
      </w:pPr>
    </w:p>
    <w:p w14:paraId="66DBDF65" w14:textId="77777777" w:rsidR="00EC4EE3" w:rsidRDefault="00EC4EE3" w:rsidP="00DA65AD">
      <w:pPr>
        <w:jc w:val="center"/>
        <w:rPr>
          <w:b/>
          <w:bCs/>
          <w:sz w:val="28"/>
          <w:szCs w:val="28"/>
        </w:rPr>
      </w:pPr>
    </w:p>
    <w:p w14:paraId="6094231C" w14:textId="473D358D" w:rsidR="00B11ACF" w:rsidRDefault="00AE41C8" w:rsidP="00AE41C8">
      <w:pPr>
        <w:rPr>
          <w:sz w:val="28"/>
          <w:szCs w:val="28"/>
          <w:u w:val="single"/>
        </w:rPr>
      </w:pPr>
      <w:r w:rsidRPr="00F42F0C">
        <w:rPr>
          <w:sz w:val="28"/>
          <w:szCs w:val="28"/>
          <w:u w:val="single"/>
        </w:rPr>
        <w:t>PROGRAM</w:t>
      </w:r>
    </w:p>
    <w:p w14:paraId="123C31F3" w14:textId="62C46B14" w:rsidR="00F42F0C" w:rsidRDefault="002D70DF" w:rsidP="00AE41C8">
      <w:r w:rsidRPr="00D703C4">
        <w:rPr>
          <w:u w:val="single"/>
        </w:rPr>
        <w:t>A</w:t>
      </w:r>
      <w:r w:rsidR="00E51F1C" w:rsidRPr="00D703C4">
        <w:rPr>
          <w:u w:val="single"/>
        </w:rPr>
        <w:t>EDST:</w:t>
      </w:r>
      <w:r w:rsidR="00E51F1C">
        <w:rPr>
          <w:u w:val="single"/>
        </w:rPr>
        <w:t xml:space="preserve"> </w:t>
      </w:r>
      <w:r w:rsidR="00E51F1C">
        <w:t>Australian Eastern Daylight</w:t>
      </w:r>
      <w:r w:rsidR="0045675B">
        <w:t xml:space="preserve"> Saving Time</w:t>
      </w:r>
      <w:r w:rsidR="00AC0430">
        <w:t xml:space="preserve"> </w:t>
      </w:r>
      <w:proofErr w:type="gramStart"/>
      <w:r w:rsidR="00AC0430">
        <w:t xml:space="preserve">   (</w:t>
      </w:r>
      <w:proofErr w:type="gramEnd"/>
      <w:r w:rsidR="00AC0430">
        <w:t>GMT + 11)</w:t>
      </w:r>
    </w:p>
    <w:p w14:paraId="3E652C23" w14:textId="5DEE49D4" w:rsidR="0045675B" w:rsidRPr="008F43CB" w:rsidRDefault="001C48CD" w:rsidP="00AE41C8">
      <w:r w:rsidRPr="00D703C4">
        <w:rPr>
          <w:b/>
          <w:bCs/>
          <w:u w:val="single"/>
        </w:rPr>
        <w:t>A</w:t>
      </w:r>
      <w:r w:rsidR="00E406A1" w:rsidRPr="00D703C4">
        <w:rPr>
          <w:b/>
          <w:bCs/>
          <w:u w:val="single"/>
        </w:rPr>
        <w:t>WST:</w:t>
      </w:r>
      <w:r w:rsidR="00E406A1">
        <w:rPr>
          <w:u w:val="single"/>
        </w:rPr>
        <w:t xml:space="preserve">  </w:t>
      </w:r>
      <w:r w:rsidR="008F43CB">
        <w:t xml:space="preserve">Australian Western Standard Time </w:t>
      </w:r>
      <w:r w:rsidR="00F81A40">
        <w:t xml:space="preserve">   </w:t>
      </w:r>
      <w:proofErr w:type="gramStart"/>
      <w:r w:rsidR="00F81A40">
        <w:t xml:space="preserve">  </w:t>
      </w:r>
      <w:r w:rsidR="00C64902">
        <w:t xml:space="preserve"> (</w:t>
      </w:r>
      <w:proofErr w:type="gramEnd"/>
      <w:r w:rsidR="00C64902">
        <w:t>GMT +8)</w:t>
      </w:r>
    </w:p>
    <w:p w14:paraId="4A7C285A" w14:textId="45420E33" w:rsidR="00E16E1B" w:rsidRDefault="00E16E1B" w:rsidP="00AE41C8">
      <w:pPr>
        <w:rPr>
          <w:u w:val="single"/>
        </w:rPr>
      </w:pPr>
      <w:r>
        <w:rPr>
          <w:u w:val="single"/>
        </w:rPr>
        <w:t>AE</w:t>
      </w:r>
      <w:r w:rsidR="001F648D">
        <w:rPr>
          <w:u w:val="single"/>
        </w:rPr>
        <w:t>DS</w:t>
      </w:r>
      <w:r>
        <w:rPr>
          <w:u w:val="single"/>
        </w:rPr>
        <w:t>T</w:t>
      </w:r>
      <w:r w:rsidR="00086BFE">
        <w:tab/>
      </w:r>
      <w:r w:rsidR="00086BFE">
        <w:tab/>
      </w:r>
      <w:r w:rsidR="00E22C8A">
        <w:rPr>
          <w:u w:val="single"/>
        </w:rPr>
        <w:t>AWST</w:t>
      </w:r>
    </w:p>
    <w:p w14:paraId="116A2D21" w14:textId="3889844A" w:rsidR="004E1F81" w:rsidRPr="005A61D9" w:rsidRDefault="005A61D9" w:rsidP="00AE41C8">
      <w:r w:rsidRPr="005A61D9">
        <w:t>9.30 am</w:t>
      </w:r>
      <w:r w:rsidRPr="005A61D9">
        <w:tab/>
      </w:r>
      <w:r>
        <w:t>6.30 am</w:t>
      </w:r>
      <w:r w:rsidR="00EC4EE3">
        <w:tab/>
        <w:t>ZOOM open</w:t>
      </w:r>
    </w:p>
    <w:p w14:paraId="47704834" w14:textId="34AF8939" w:rsidR="003E0874" w:rsidRDefault="003E0874" w:rsidP="003E0874">
      <w:r>
        <w:t>10 am</w:t>
      </w:r>
      <w:r>
        <w:tab/>
      </w:r>
      <w:r>
        <w:tab/>
        <w:t xml:space="preserve">7 am </w:t>
      </w:r>
      <w:r>
        <w:tab/>
      </w:r>
      <w:r>
        <w:tab/>
        <w:t>Welcome by</w:t>
      </w:r>
      <w:r w:rsidR="001509EF">
        <w:t xml:space="preserve"> Dr </w:t>
      </w:r>
      <w:r>
        <w:t xml:space="preserve">Katrina </w:t>
      </w:r>
      <w:proofErr w:type="gramStart"/>
      <w:r>
        <w:t>Watson</w:t>
      </w:r>
      <w:r w:rsidR="001509EF">
        <w:t>(</w:t>
      </w:r>
      <w:proofErr w:type="gramEnd"/>
      <w:r w:rsidR="001509EF">
        <w:t>AMAC),</w:t>
      </w:r>
      <w:r>
        <w:t xml:space="preserve"> </w:t>
      </w:r>
      <w:r w:rsidR="001509EF">
        <w:t xml:space="preserve"> Dr </w:t>
      </w:r>
      <w:r>
        <w:t>Chin Chan</w:t>
      </w:r>
      <w:r w:rsidR="001509EF">
        <w:t>(ICMART)</w:t>
      </w:r>
    </w:p>
    <w:p w14:paraId="6CAC0F44" w14:textId="13621274" w:rsidR="00721418" w:rsidRDefault="00721418" w:rsidP="00721418">
      <w:pPr>
        <w:ind w:left="1440" w:hanging="1440"/>
      </w:pPr>
      <w:r>
        <w:t>10.15 am</w:t>
      </w:r>
      <w:r>
        <w:tab/>
        <w:t>7.15 am</w:t>
      </w:r>
      <w:r>
        <w:tab/>
      </w:r>
      <w:r w:rsidRPr="00BE5318">
        <w:t>Dr Peter Dorsher:</w:t>
      </w:r>
      <w:r>
        <w:t xml:space="preserve"> How Much Anatomy did the TCM Founders </w:t>
      </w:r>
      <w:r w:rsidR="00BE5318">
        <w:t>k</w:t>
      </w:r>
      <w:r>
        <w:t>now?</w:t>
      </w:r>
    </w:p>
    <w:p w14:paraId="1FD2A628" w14:textId="77777777" w:rsidR="00721418" w:rsidRDefault="00721418" w:rsidP="00721418">
      <w:pPr>
        <w:ind w:left="2880" w:firstLine="50"/>
      </w:pPr>
      <w:r>
        <w:t xml:space="preserve">Based on </w:t>
      </w:r>
      <w:proofErr w:type="spellStart"/>
      <w:r>
        <w:t>Chinesiche</w:t>
      </w:r>
      <w:proofErr w:type="spellEnd"/>
      <w:r>
        <w:t xml:space="preserve"> </w:t>
      </w:r>
      <w:proofErr w:type="spellStart"/>
      <w:r>
        <w:t>Medizin</w:t>
      </w:r>
      <w:proofErr w:type="spellEnd"/>
      <w:r>
        <w:t xml:space="preserve"> article on how neuroanatomic acupuncture can explain some paradox in </w:t>
      </w:r>
      <w:proofErr w:type="spellStart"/>
      <w:r>
        <w:t>Nei</w:t>
      </w:r>
      <w:proofErr w:type="spellEnd"/>
      <w:r>
        <w:t>-Jing including details of the extensive anatomic knowledge of the TCM founders</w:t>
      </w:r>
      <w:r>
        <w:tab/>
      </w:r>
    </w:p>
    <w:p w14:paraId="6F3D0925" w14:textId="77777777" w:rsidR="00721418" w:rsidRDefault="00721418" w:rsidP="00721418">
      <w:r>
        <w:t>10.40</w:t>
      </w:r>
      <w:r>
        <w:tab/>
      </w:r>
      <w:r>
        <w:tab/>
        <w:t>7.40</w:t>
      </w:r>
      <w:r>
        <w:tab/>
      </w:r>
      <w:r>
        <w:tab/>
        <w:t>Dr Peter Dorsher: Evidence for the mechanism of Trigger Points</w:t>
      </w:r>
    </w:p>
    <w:p w14:paraId="1394CEA0" w14:textId="77777777" w:rsidR="00721418" w:rsidRDefault="00721418" w:rsidP="00721418">
      <w:pPr>
        <w:ind w:left="2880"/>
      </w:pPr>
      <w:r>
        <w:t>Anatomic, physiological and clinical data accumulated to demonstrate that myofascial trigger points are a neurogenic phenomenon and not a muscular fascial one; including data from the earliest myofascial pain syndrome researchers.</w:t>
      </w:r>
    </w:p>
    <w:p w14:paraId="4EC77F1B" w14:textId="77777777" w:rsidR="00721418" w:rsidRDefault="00721418" w:rsidP="00721418">
      <w:r>
        <w:t>11.05</w:t>
      </w:r>
      <w:r>
        <w:tab/>
      </w:r>
      <w:r>
        <w:tab/>
        <w:t>8.05</w:t>
      </w:r>
      <w:r>
        <w:tab/>
      </w:r>
      <w:r>
        <w:tab/>
        <w:t>Dr Peter Dorsher: An APP to illustrate Myofascial Trigger Points.</w:t>
      </w:r>
    </w:p>
    <w:p w14:paraId="56640460" w14:textId="62C06674" w:rsidR="00721418" w:rsidRDefault="00721418" w:rsidP="00721418">
      <w:pPr>
        <w:ind w:left="2880"/>
      </w:pPr>
      <w:r>
        <w:t xml:space="preserve">APP for </w:t>
      </w:r>
      <w:r w:rsidR="002D2F6A">
        <w:t>iPad</w:t>
      </w:r>
      <w:r>
        <w:t xml:space="preserve"> 3D illustrations of Myofascial Trigger points and their anatomical, physiological and clinical correspondences with referred pain patterns which may be used to validate primary acupuncture channels</w:t>
      </w:r>
      <w:r>
        <w:tab/>
      </w:r>
      <w:r>
        <w:tab/>
      </w:r>
      <w:r>
        <w:tab/>
      </w:r>
      <w:r>
        <w:tab/>
      </w:r>
    </w:p>
    <w:p w14:paraId="5608C159" w14:textId="77777777" w:rsidR="00721418" w:rsidRDefault="00721418" w:rsidP="00721418">
      <w:r>
        <w:t>11.30</w:t>
      </w:r>
      <w:r>
        <w:tab/>
      </w:r>
      <w:r>
        <w:tab/>
        <w:t>8.30</w:t>
      </w:r>
      <w:r>
        <w:tab/>
      </w:r>
      <w:r>
        <w:tab/>
        <w:t>Dr Peter Dorsher: Data on the Neurophysiology of Acupuncture.</w:t>
      </w:r>
    </w:p>
    <w:p w14:paraId="28EE5172" w14:textId="77777777" w:rsidR="00721418" w:rsidRDefault="00721418" w:rsidP="00721418">
      <w:pPr>
        <w:ind w:left="2880"/>
      </w:pPr>
      <w:r>
        <w:t xml:space="preserve">Neurological rather than fascial signalling in acupuncture mechanisms in analgesic, anti- inflammatory and visceral effects occurring through neuromodulation. Current data. </w:t>
      </w:r>
      <w:r>
        <w:tab/>
      </w:r>
      <w:r>
        <w:tab/>
      </w:r>
    </w:p>
    <w:p w14:paraId="59B73B49" w14:textId="77777777" w:rsidR="00721418" w:rsidRDefault="00721418" w:rsidP="00721418">
      <w:r>
        <w:t>12.15pm</w:t>
      </w:r>
      <w:r>
        <w:tab/>
        <w:t>9.15</w:t>
      </w:r>
      <w:r>
        <w:tab/>
      </w:r>
      <w:r>
        <w:tab/>
        <w:t xml:space="preserve">Dr Peter Dorsher: </w:t>
      </w:r>
    </w:p>
    <w:p w14:paraId="656A3430" w14:textId="77777777" w:rsidR="00721418" w:rsidRDefault="00721418" w:rsidP="00721418">
      <w:pPr>
        <w:ind w:left="2880"/>
      </w:pPr>
      <w:r>
        <w:t>Practical Application of Neuroanatomy to Acupuncture Treatment of Shoulder and Lower Back Pain.</w:t>
      </w:r>
    </w:p>
    <w:p w14:paraId="3660F905" w14:textId="1BCF9283" w:rsidR="00721418" w:rsidRDefault="00721418" w:rsidP="00721418">
      <w:pPr>
        <w:ind w:left="2880"/>
      </w:pPr>
      <w:r>
        <w:t>How to combine neuroanatomic and traditional acupuncture concepts to treat joint and radicular pain problems in the shoulder and back.</w:t>
      </w:r>
    </w:p>
    <w:p w14:paraId="053479BE" w14:textId="492F32CF" w:rsidR="00345DE6" w:rsidRDefault="00345DE6">
      <w:r>
        <w:br w:type="page"/>
      </w:r>
    </w:p>
    <w:p w14:paraId="32BCFF4C" w14:textId="59C2315D" w:rsidR="00345DE6" w:rsidRDefault="00E72F00" w:rsidP="00AD5E07">
      <w:r w:rsidRPr="00E72F00">
        <w:rPr>
          <w:b/>
          <w:bCs/>
          <w:u w:val="single"/>
        </w:rPr>
        <w:lastRenderedPageBreak/>
        <w:t>A</w:t>
      </w:r>
      <w:r w:rsidR="000B51F6">
        <w:rPr>
          <w:b/>
          <w:bCs/>
          <w:u w:val="single"/>
        </w:rPr>
        <w:t>ED</w:t>
      </w:r>
      <w:r w:rsidRPr="00E72F00">
        <w:rPr>
          <w:b/>
          <w:bCs/>
          <w:u w:val="single"/>
        </w:rPr>
        <w:t>ST</w:t>
      </w:r>
      <w:r w:rsidR="00216F32">
        <w:rPr>
          <w:b/>
          <w:bCs/>
          <w:u w:val="single"/>
        </w:rPr>
        <w:t xml:space="preserve">:   </w:t>
      </w:r>
      <w:r w:rsidR="00216F32">
        <w:t>Aus</w:t>
      </w:r>
      <w:r w:rsidR="000B51F6">
        <w:t>tralian Eastern Daylight Saving Time</w:t>
      </w:r>
      <w:proofErr w:type="gramStart"/>
      <w:r w:rsidR="00AC0430">
        <w:t xml:space="preserve">   (</w:t>
      </w:r>
      <w:proofErr w:type="gramEnd"/>
      <w:r w:rsidR="000D3084">
        <w:t>GMT + 11)</w:t>
      </w:r>
    </w:p>
    <w:p w14:paraId="510ED5BE" w14:textId="7AB08080" w:rsidR="001B0B7D" w:rsidRPr="00112597" w:rsidRDefault="001B0B7D" w:rsidP="00AD5E07">
      <w:r>
        <w:rPr>
          <w:b/>
          <w:bCs/>
          <w:u w:val="single"/>
        </w:rPr>
        <w:t xml:space="preserve">AWST:   </w:t>
      </w:r>
      <w:r w:rsidR="00903AC5">
        <w:t xml:space="preserve">Australian Western Standard Time </w:t>
      </w:r>
      <w:proofErr w:type="gramStart"/>
      <w:r w:rsidR="000D3084">
        <w:t xml:space="preserve">   (</w:t>
      </w:r>
      <w:proofErr w:type="gramEnd"/>
      <w:r w:rsidR="000D3084">
        <w:t>GMT + 8)</w:t>
      </w:r>
    </w:p>
    <w:p w14:paraId="00AF44F8" w14:textId="5EF585E1" w:rsidR="00AD5E07" w:rsidRDefault="00AD5E07" w:rsidP="00AD5E07"/>
    <w:p w14:paraId="0C1DF3E4" w14:textId="59AF751D" w:rsidR="00AD5E07" w:rsidRDefault="00AD5E07" w:rsidP="00AD5E07">
      <w:r>
        <w:t>A</w:t>
      </w:r>
      <w:r w:rsidR="000B51F6">
        <w:t>ED</w:t>
      </w:r>
      <w:r>
        <w:t>ST</w:t>
      </w:r>
      <w:r>
        <w:tab/>
      </w:r>
      <w:r>
        <w:tab/>
      </w:r>
      <w:r w:rsidR="00F81A40">
        <w:t>AW</w:t>
      </w:r>
      <w:r>
        <w:t>ST</w:t>
      </w:r>
    </w:p>
    <w:p w14:paraId="413DF7A7" w14:textId="77777777" w:rsidR="00721418" w:rsidRDefault="00721418" w:rsidP="00721418">
      <w:r>
        <w:t>1.00 pm</w:t>
      </w:r>
      <w:r>
        <w:tab/>
        <w:t>10.00</w:t>
      </w:r>
      <w:r>
        <w:tab/>
      </w:r>
      <w:r>
        <w:tab/>
        <w:t>Dr Chris Chin:</w:t>
      </w:r>
    </w:p>
    <w:p w14:paraId="01529C69" w14:textId="77777777" w:rsidR="00721418" w:rsidRDefault="00721418" w:rsidP="00721418">
      <w:pPr>
        <w:ind w:left="2880"/>
      </w:pPr>
      <w:r>
        <w:t xml:space="preserve"> Musculoskeletal Impingement Theory in the application of acupuncture for Head and Neck Pain</w:t>
      </w:r>
    </w:p>
    <w:p w14:paraId="59471A58" w14:textId="77777777" w:rsidR="00721418" w:rsidRDefault="00721418" w:rsidP="00721418">
      <w:pPr>
        <w:ind w:left="2880"/>
      </w:pPr>
      <w:r>
        <w:t>Musculoskeletal impingement as a precipitating factor in the development and perpetuation of active myofascial trigger points/</w:t>
      </w:r>
      <w:proofErr w:type="spellStart"/>
      <w:r>
        <w:t>ashi</w:t>
      </w:r>
      <w:proofErr w:type="spellEnd"/>
      <w:r>
        <w:t xml:space="preserve"> points and referral pain patterns down acupuncture meridians of head and neck.</w:t>
      </w:r>
    </w:p>
    <w:p w14:paraId="17CA96A3" w14:textId="77777777" w:rsidR="00721418" w:rsidRDefault="00721418" w:rsidP="00721418">
      <w:r>
        <w:t>1.45 pm</w:t>
      </w:r>
      <w:r>
        <w:tab/>
        <w:t>10.45</w:t>
      </w:r>
      <w:r>
        <w:tab/>
      </w:r>
      <w:r>
        <w:tab/>
        <w:t xml:space="preserve">Dr Katrina Watson: </w:t>
      </w:r>
    </w:p>
    <w:p w14:paraId="5201A309" w14:textId="76190261" w:rsidR="00721418" w:rsidRDefault="00721418" w:rsidP="00721418">
      <w:pPr>
        <w:ind w:left="2880"/>
      </w:pPr>
      <w:r>
        <w:t>Laser acupuncture for a patient with radial nerve palsy from post operative arterial thrombosis</w:t>
      </w:r>
    </w:p>
    <w:p w14:paraId="387D3F78" w14:textId="4D856AAF" w:rsidR="006205FA" w:rsidRDefault="007051E5" w:rsidP="007051E5">
      <w:r>
        <w:t>2.00 pm</w:t>
      </w:r>
      <w:r>
        <w:tab/>
      </w:r>
      <w:r w:rsidR="00D037BC">
        <w:t>11.00</w:t>
      </w:r>
      <w:r w:rsidR="00D037BC">
        <w:tab/>
      </w:r>
      <w:r w:rsidR="00D037BC">
        <w:tab/>
        <w:t>Dr Chris</w:t>
      </w:r>
      <w:r w:rsidR="00673B2D">
        <w:t>tina Teng:</w:t>
      </w:r>
    </w:p>
    <w:p w14:paraId="2E463AC9" w14:textId="77777777" w:rsidR="009D1901" w:rsidRDefault="00B47CC8" w:rsidP="007051E5">
      <w:pPr>
        <w:rPr>
          <w:rFonts w:ascii="Verdana" w:hAnsi="Verdana"/>
          <w:sz w:val="20"/>
          <w:szCs w:val="20"/>
        </w:rPr>
      </w:pPr>
      <w:r>
        <w:tab/>
      </w:r>
      <w:r>
        <w:tab/>
      </w:r>
      <w:r>
        <w:tab/>
      </w:r>
      <w:r>
        <w:tab/>
        <w:t>Laser Acupuncture treatment of Peripheral Neuropathy in cancer</w:t>
      </w:r>
      <w:r w:rsidR="007D6072">
        <w:t>.</w:t>
      </w:r>
      <w:r w:rsidR="009D1901" w:rsidRPr="009D1901">
        <w:rPr>
          <w:rFonts w:ascii="Verdana" w:hAnsi="Verdana"/>
          <w:i/>
          <w:iCs/>
          <w:sz w:val="20"/>
          <w:szCs w:val="20"/>
        </w:rPr>
        <w:t xml:space="preserve"> </w:t>
      </w:r>
    </w:p>
    <w:p w14:paraId="125AABBF" w14:textId="47397D8E" w:rsidR="00B47CC8" w:rsidRPr="009D1901" w:rsidRDefault="009D1901" w:rsidP="009D1901">
      <w:pPr>
        <w:ind w:left="2880"/>
      </w:pPr>
      <w:r w:rsidRPr="009D1901">
        <w:rPr>
          <w:rFonts w:cstheme="minorHAnsi"/>
        </w:rPr>
        <w:t>A phase 2, randomised, non-comparative trial performed to assess the effect of photo biomodulation to treat chemotherapy-induced peripheral</w:t>
      </w:r>
      <w:r>
        <w:rPr>
          <w:rFonts w:ascii="Verdana" w:hAnsi="Verdana"/>
          <w:i/>
          <w:iCs/>
          <w:sz w:val="20"/>
          <w:szCs w:val="20"/>
        </w:rPr>
        <w:t xml:space="preserve"> </w:t>
      </w:r>
      <w:r>
        <w:rPr>
          <w:rFonts w:ascii="Verdana" w:hAnsi="Verdana"/>
          <w:sz w:val="20"/>
          <w:szCs w:val="20"/>
        </w:rPr>
        <w:t>neuropathy.</w:t>
      </w:r>
    </w:p>
    <w:p w14:paraId="693AA2A2" w14:textId="3D6731F4" w:rsidR="009D1901" w:rsidRDefault="009D1901" w:rsidP="007051E5">
      <w:r>
        <w:t xml:space="preserve">                                                          </w:t>
      </w:r>
    </w:p>
    <w:p w14:paraId="23D87679" w14:textId="61AA2887" w:rsidR="00721418" w:rsidRDefault="00721418" w:rsidP="00721418">
      <w:r>
        <w:t>2.</w:t>
      </w:r>
      <w:r w:rsidR="007D6072">
        <w:t>25</w:t>
      </w:r>
      <w:r>
        <w:t xml:space="preserve"> pm</w:t>
      </w:r>
      <w:r>
        <w:tab/>
        <w:t>11.</w:t>
      </w:r>
      <w:r w:rsidR="007D6072">
        <w:t>25</w:t>
      </w:r>
      <w:r>
        <w:tab/>
      </w:r>
      <w:r w:rsidR="007D6072">
        <w:t xml:space="preserve">             </w:t>
      </w:r>
      <w:r>
        <w:t>Dr Bill Meyers:</w:t>
      </w:r>
    </w:p>
    <w:p w14:paraId="4245D081" w14:textId="77777777" w:rsidR="00721418" w:rsidRDefault="00721418" w:rsidP="00721418">
      <w:pPr>
        <w:ind w:left="2880" w:firstLine="50"/>
      </w:pPr>
      <w:r>
        <w:t>Emerging Evidence in Neuroimmunology for the Medical Acupuncture treatment of Long Covid</w:t>
      </w:r>
    </w:p>
    <w:p w14:paraId="0B5CC8D2" w14:textId="3217A650" w:rsidR="00721418" w:rsidRDefault="00721418" w:rsidP="00721418">
      <w:pPr>
        <w:ind w:left="2880" w:firstLine="50"/>
      </w:pPr>
      <w:r>
        <w:t xml:space="preserve">Long COVID is a complex condition with a myriad of symptoms that can be partially explained by a disordered immune response, </w:t>
      </w:r>
      <w:r w:rsidR="00C21D21">
        <w:t>p</w:t>
      </w:r>
      <w:r>
        <w:t xml:space="preserve">ossibly to residual spike protein or other viral particle remnants. Medical </w:t>
      </w:r>
      <w:r>
        <w:br/>
        <w:t>acupuncture can modulate disordered immune response. Let me tell you how...</w:t>
      </w:r>
    </w:p>
    <w:p w14:paraId="0190DF9C" w14:textId="77777777" w:rsidR="00721418" w:rsidRDefault="00721418" w:rsidP="00721418">
      <w:pPr>
        <w:ind w:left="2880" w:firstLine="50"/>
      </w:pPr>
    </w:p>
    <w:p w14:paraId="2DDF0371" w14:textId="77777777" w:rsidR="00721418" w:rsidRDefault="00721418" w:rsidP="00721418">
      <w:r>
        <w:t>2.45 pm</w:t>
      </w:r>
      <w:r>
        <w:tab/>
        <w:t>11.45</w:t>
      </w:r>
      <w:r>
        <w:tab/>
      </w:r>
      <w:r>
        <w:tab/>
        <w:t>Question Time and Thank you</w:t>
      </w:r>
    </w:p>
    <w:p w14:paraId="5F93E07D" w14:textId="77777777" w:rsidR="00721418" w:rsidRDefault="00721418" w:rsidP="00721418">
      <w:r>
        <w:t>3.00 pm</w:t>
      </w:r>
      <w:r>
        <w:tab/>
        <w:t>12.00 noon</w:t>
      </w:r>
      <w:r>
        <w:tab/>
      </w:r>
      <w:r>
        <w:tab/>
        <w:t>Federal AGM</w:t>
      </w:r>
    </w:p>
    <w:p w14:paraId="471809F7" w14:textId="7B64E076" w:rsidR="00721418" w:rsidRDefault="00721418" w:rsidP="00721418">
      <w:r>
        <w:t>4.00 pm</w:t>
      </w:r>
      <w:r>
        <w:tab/>
        <w:t>1.00 pm</w:t>
      </w:r>
      <w:r>
        <w:tab/>
      </w:r>
      <w:r>
        <w:tab/>
        <w:t>Finish</w:t>
      </w:r>
    </w:p>
    <w:p w14:paraId="680401D8" w14:textId="7CC79E25" w:rsidR="00CD55CE" w:rsidRDefault="00CD55CE" w:rsidP="00721418"/>
    <w:p w14:paraId="5AB207A8" w14:textId="2AD5BCAD" w:rsidR="00532795" w:rsidRPr="00AB7C95" w:rsidRDefault="00CD55CE" w:rsidP="00AB7C95">
      <w:r>
        <w:br w:type="page"/>
      </w:r>
      <w:r w:rsidR="00E24E6E">
        <w:rPr>
          <w:sz w:val="28"/>
          <w:szCs w:val="28"/>
          <w:u w:val="single"/>
        </w:rPr>
        <w:lastRenderedPageBreak/>
        <w:t>REGISTRATION FORM</w:t>
      </w:r>
      <w:r w:rsidR="00532795">
        <w:rPr>
          <w:sz w:val="28"/>
          <w:szCs w:val="28"/>
          <w:u w:val="single"/>
        </w:rPr>
        <w:t xml:space="preserve">: </w:t>
      </w:r>
      <w:r w:rsidR="00532795">
        <w:rPr>
          <w:b/>
          <w:bCs/>
          <w:sz w:val="28"/>
          <w:szCs w:val="28"/>
        </w:rPr>
        <w:t>Understanding Acupuncture, Myofascial Pain and Myofascial Meridian Concepts through Neuroanatomy-Applications for Musculoskeletal Disorders.</w:t>
      </w:r>
    </w:p>
    <w:p w14:paraId="020379F0" w14:textId="60837901" w:rsidR="000543F5" w:rsidRDefault="000543F5" w:rsidP="00532795">
      <w:pPr>
        <w:jc w:val="center"/>
        <w:rPr>
          <w:sz w:val="28"/>
          <w:szCs w:val="28"/>
        </w:rPr>
      </w:pPr>
      <w:r>
        <w:rPr>
          <w:sz w:val="28"/>
          <w:szCs w:val="28"/>
        </w:rPr>
        <w:t>AMAC ABN</w:t>
      </w:r>
      <w:r w:rsidR="00A7384A">
        <w:rPr>
          <w:sz w:val="28"/>
          <w:szCs w:val="28"/>
        </w:rPr>
        <w:t xml:space="preserve"> 49 006 101 613</w:t>
      </w:r>
    </w:p>
    <w:p w14:paraId="2EC617BF" w14:textId="5B9C6105" w:rsidR="00172F39" w:rsidRDefault="00AD3FEB" w:rsidP="00E305BD">
      <w:pPr>
        <w:rPr>
          <w:sz w:val="24"/>
          <w:szCs w:val="24"/>
        </w:rPr>
      </w:pPr>
      <w:r>
        <w:rPr>
          <w:sz w:val="24"/>
          <w:szCs w:val="24"/>
        </w:rPr>
        <w:t>REGISTRATION FEE:</w:t>
      </w:r>
    </w:p>
    <w:p w14:paraId="1942F6A7" w14:textId="73D2C3CD" w:rsidR="00AD3FEB" w:rsidRDefault="00AF7453" w:rsidP="00E305BD">
      <w:pPr>
        <w:rPr>
          <w:sz w:val="24"/>
          <w:szCs w:val="24"/>
        </w:rPr>
      </w:pPr>
      <w:r>
        <w:rPr>
          <w:sz w:val="24"/>
          <w:szCs w:val="24"/>
        </w:rPr>
        <w:t xml:space="preserve">AMAC </w:t>
      </w:r>
      <w:r w:rsidR="00EF1B8A">
        <w:rPr>
          <w:sz w:val="24"/>
          <w:szCs w:val="24"/>
        </w:rPr>
        <w:t xml:space="preserve">MEMBERS: </w:t>
      </w:r>
      <w:r w:rsidR="009669AF">
        <w:rPr>
          <w:sz w:val="24"/>
          <w:szCs w:val="24"/>
        </w:rPr>
        <w:t xml:space="preserve"> </w:t>
      </w:r>
      <w:r w:rsidR="00FC11D4">
        <w:rPr>
          <w:sz w:val="24"/>
          <w:szCs w:val="24"/>
        </w:rPr>
        <w:t>AUD</w:t>
      </w:r>
      <w:r w:rsidR="009669AF">
        <w:rPr>
          <w:sz w:val="24"/>
          <w:szCs w:val="24"/>
        </w:rPr>
        <w:t xml:space="preserve"> </w:t>
      </w:r>
      <w:r w:rsidR="00EF1B8A">
        <w:rPr>
          <w:sz w:val="24"/>
          <w:szCs w:val="24"/>
        </w:rPr>
        <w:t xml:space="preserve">$ </w:t>
      </w:r>
      <w:r w:rsidR="00C8669E">
        <w:rPr>
          <w:sz w:val="24"/>
          <w:szCs w:val="24"/>
        </w:rPr>
        <w:t xml:space="preserve">165 (incl </w:t>
      </w:r>
      <w:r w:rsidR="00C93F19">
        <w:rPr>
          <w:sz w:val="24"/>
          <w:szCs w:val="24"/>
        </w:rPr>
        <w:t>GST)</w:t>
      </w:r>
    </w:p>
    <w:p w14:paraId="20CD1CFC" w14:textId="12BE0D96" w:rsidR="00C93F19" w:rsidRDefault="00AF7453" w:rsidP="00E305BD">
      <w:pPr>
        <w:rPr>
          <w:sz w:val="24"/>
          <w:szCs w:val="24"/>
        </w:rPr>
      </w:pPr>
      <w:r>
        <w:rPr>
          <w:sz w:val="24"/>
          <w:szCs w:val="24"/>
        </w:rPr>
        <w:t xml:space="preserve">AMAC </w:t>
      </w:r>
      <w:r w:rsidR="00C93F19">
        <w:rPr>
          <w:sz w:val="24"/>
          <w:szCs w:val="24"/>
        </w:rPr>
        <w:t>MEMBERS Early Bird</w:t>
      </w:r>
      <w:r w:rsidR="009669AF">
        <w:rPr>
          <w:sz w:val="24"/>
          <w:szCs w:val="24"/>
        </w:rPr>
        <w:t xml:space="preserve">:  </w:t>
      </w:r>
      <w:r w:rsidR="00FC11D4">
        <w:rPr>
          <w:sz w:val="24"/>
          <w:szCs w:val="24"/>
        </w:rPr>
        <w:t xml:space="preserve"> AUD</w:t>
      </w:r>
      <w:r w:rsidR="00C93F19">
        <w:rPr>
          <w:sz w:val="24"/>
          <w:szCs w:val="24"/>
        </w:rPr>
        <w:t xml:space="preserve"> </w:t>
      </w:r>
      <w:r w:rsidR="00327546">
        <w:rPr>
          <w:sz w:val="24"/>
          <w:szCs w:val="24"/>
        </w:rPr>
        <w:t>$ 110 (incl GST)</w:t>
      </w:r>
      <w:r w:rsidR="00BC5305">
        <w:rPr>
          <w:sz w:val="24"/>
          <w:szCs w:val="24"/>
        </w:rPr>
        <w:t xml:space="preserve"> </w:t>
      </w:r>
      <w:r w:rsidR="00B65D0F">
        <w:rPr>
          <w:sz w:val="24"/>
          <w:szCs w:val="24"/>
        </w:rPr>
        <w:t>BEFORE</w:t>
      </w:r>
      <w:r w:rsidR="00464BC6">
        <w:rPr>
          <w:sz w:val="24"/>
          <w:szCs w:val="24"/>
        </w:rPr>
        <w:t xml:space="preserve">      </w:t>
      </w:r>
      <w:r w:rsidR="00B65D0F">
        <w:rPr>
          <w:sz w:val="24"/>
          <w:szCs w:val="24"/>
        </w:rPr>
        <w:t xml:space="preserve"> </w:t>
      </w:r>
      <w:r w:rsidR="00421ED3">
        <w:rPr>
          <w:sz w:val="24"/>
          <w:szCs w:val="24"/>
        </w:rPr>
        <w:t>14th</w:t>
      </w:r>
      <w:r w:rsidR="00A874EE">
        <w:rPr>
          <w:sz w:val="24"/>
          <w:szCs w:val="24"/>
        </w:rPr>
        <w:t xml:space="preserve"> OCTOBER</w:t>
      </w:r>
      <w:r w:rsidR="00CB261B">
        <w:rPr>
          <w:sz w:val="24"/>
          <w:szCs w:val="24"/>
        </w:rPr>
        <w:t xml:space="preserve"> 2022</w:t>
      </w:r>
    </w:p>
    <w:p w14:paraId="0BF14E29" w14:textId="053E3190" w:rsidR="00BE254D" w:rsidRDefault="00BE254D" w:rsidP="00E305BD">
      <w:pPr>
        <w:rPr>
          <w:sz w:val="24"/>
          <w:szCs w:val="24"/>
        </w:rPr>
      </w:pPr>
      <w:r>
        <w:rPr>
          <w:sz w:val="24"/>
          <w:szCs w:val="24"/>
        </w:rPr>
        <w:t xml:space="preserve">NON </w:t>
      </w:r>
      <w:r w:rsidR="00AF7453">
        <w:rPr>
          <w:sz w:val="24"/>
          <w:szCs w:val="24"/>
        </w:rPr>
        <w:t xml:space="preserve">AMAC </w:t>
      </w:r>
      <w:r>
        <w:rPr>
          <w:sz w:val="24"/>
          <w:szCs w:val="24"/>
        </w:rPr>
        <w:t>MEMBERS</w:t>
      </w:r>
      <w:r w:rsidR="009669AF">
        <w:rPr>
          <w:sz w:val="24"/>
          <w:szCs w:val="24"/>
        </w:rPr>
        <w:t xml:space="preserve">:  </w:t>
      </w:r>
      <w:r w:rsidR="00FC11D4">
        <w:rPr>
          <w:sz w:val="24"/>
          <w:szCs w:val="24"/>
        </w:rPr>
        <w:t xml:space="preserve"> AUD</w:t>
      </w:r>
      <w:r>
        <w:rPr>
          <w:sz w:val="24"/>
          <w:szCs w:val="24"/>
        </w:rPr>
        <w:t xml:space="preserve"> $</w:t>
      </w:r>
      <w:r w:rsidR="009669AF">
        <w:rPr>
          <w:sz w:val="24"/>
          <w:szCs w:val="24"/>
        </w:rPr>
        <w:t xml:space="preserve"> </w:t>
      </w:r>
      <w:r>
        <w:rPr>
          <w:sz w:val="24"/>
          <w:szCs w:val="24"/>
        </w:rPr>
        <w:t>220</w:t>
      </w:r>
      <w:r w:rsidR="009669AF">
        <w:rPr>
          <w:sz w:val="24"/>
          <w:szCs w:val="24"/>
        </w:rPr>
        <w:t xml:space="preserve"> (incl GST)</w:t>
      </w:r>
    </w:p>
    <w:p w14:paraId="574C4E10" w14:textId="4F822EA1" w:rsidR="00CB261B" w:rsidRDefault="00464BC6" w:rsidP="00E305BD">
      <w:pPr>
        <w:rPr>
          <w:sz w:val="24"/>
          <w:szCs w:val="24"/>
        </w:rPr>
      </w:pPr>
      <w:r>
        <w:rPr>
          <w:sz w:val="24"/>
          <w:szCs w:val="24"/>
        </w:rPr>
        <w:t xml:space="preserve">RSVP   </w:t>
      </w:r>
      <w:r w:rsidR="00421ED3">
        <w:rPr>
          <w:sz w:val="24"/>
          <w:szCs w:val="24"/>
        </w:rPr>
        <w:t xml:space="preserve">by closing date    </w:t>
      </w:r>
      <w:r>
        <w:rPr>
          <w:sz w:val="24"/>
          <w:szCs w:val="24"/>
        </w:rPr>
        <w:t xml:space="preserve"> </w:t>
      </w:r>
      <w:r w:rsidR="00421ED3">
        <w:rPr>
          <w:sz w:val="24"/>
          <w:szCs w:val="24"/>
        </w:rPr>
        <w:t>2</w:t>
      </w:r>
      <w:r w:rsidR="00774412">
        <w:rPr>
          <w:sz w:val="24"/>
          <w:szCs w:val="24"/>
        </w:rPr>
        <w:t>4</w:t>
      </w:r>
      <w:r w:rsidR="00421ED3" w:rsidRPr="00421ED3">
        <w:rPr>
          <w:sz w:val="24"/>
          <w:szCs w:val="24"/>
          <w:vertAlign w:val="superscript"/>
        </w:rPr>
        <w:t>th</w:t>
      </w:r>
      <w:r w:rsidR="00421ED3">
        <w:rPr>
          <w:sz w:val="24"/>
          <w:szCs w:val="24"/>
        </w:rPr>
        <w:t xml:space="preserve"> October</w:t>
      </w:r>
      <w:r>
        <w:rPr>
          <w:sz w:val="24"/>
          <w:szCs w:val="24"/>
        </w:rPr>
        <w:t xml:space="preserve"> 2022</w:t>
      </w:r>
    </w:p>
    <w:p w14:paraId="469BFC79" w14:textId="42D06E35" w:rsidR="004870AC" w:rsidRPr="00AD3FEB" w:rsidRDefault="004870AC" w:rsidP="00E305BD">
      <w:pPr>
        <w:rPr>
          <w:sz w:val="24"/>
          <w:szCs w:val="24"/>
        </w:rPr>
      </w:pPr>
      <w:r>
        <w:rPr>
          <w:sz w:val="24"/>
          <w:szCs w:val="24"/>
        </w:rPr>
        <w:t>Cancell</w:t>
      </w:r>
      <w:r w:rsidR="0042290C">
        <w:rPr>
          <w:sz w:val="24"/>
          <w:szCs w:val="24"/>
        </w:rPr>
        <w:t>ation of Booking is Non</w:t>
      </w:r>
      <w:r w:rsidR="00421ED3">
        <w:rPr>
          <w:sz w:val="24"/>
          <w:szCs w:val="24"/>
        </w:rPr>
        <w:t>-</w:t>
      </w:r>
      <w:r w:rsidR="0042290C">
        <w:rPr>
          <w:sz w:val="24"/>
          <w:szCs w:val="24"/>
        </w:rPr>
        <w:t>Refundable</w:t>
      </w:r>
    </w:p>
    <w:p w14:paraId="2C628515" w14:textId="61732CAB" w:rsidR="00A345A1" w:rsidRDefault="004E445D" w:rsidP="00A345A1">
      <w:pPr>
        <w:rPr>
          <w:sz w:val="28"/>
          <w:szCs w:val="28"/>
        </w:rPr>
      </w:pPr>
      <w:proofErr w:type="gramStart"/>
      <w:r>
        <w:rPr>
          <w:sz w:val="28"/>
          <w:szCs w:val="28"/>
        </w:rPr>
        <w:t>NAME:_</w:t>
      </w:r>
      <w:proofErr w:type="gramEnd"/>
      <w:r>
        <w:rPr>
          <w:sz w:val="28"/>
          <w:szCs w:val="28"/>
        </w:rPr>
        <w:t>_____________________________</w:t>
      </w:r>
      <w:r w:rsidR="003527C6">
        <w:rPr>
          <w:sz w:val="28"/>
          <w:szCs w:val="28"/>
        </w:rPr>
        <w:t>_</w:t>
      </w:r>
      <w:r w:rsidR="001659A0">
        <w:rPr>
          <w:sz w:val="28"/>
          <w:szCs w:val="28"/>
        </w:rPr>
        <w:t>___________</w:t>
      </w:r>
    </w:p>
    <w:p w14:paraId="564902E0" w14:textId="32231114" w:rsidR="003527C6" w:rsidRDefault="003527C6" w:rsidP="00A345A1">
      <w:pPr>
        <w:rPr>
          <w:sz w:val="28"/>
          <w:szCs w:val="28"/>
        </w:rPr>
      </w:pPr>
      <w:proofErr w:type="gramStart"/>
      <w:r>
        <w:rPr>
          <w:sz w:val="28"/>
          <w:szCs w:val="28"/>
        </w:rPr>
        <w:t>Email</w:t>
      </w:r>
      <w:r w:rsidR="00195CA2">
        <w:rPr>
          <w:sz w:val="28"/>
          <w:szCs w:val="28"/>
        </w:rPr>
        <w:t>:_</w:t>
      </w:r>
      <w:proofErr w:type="gramEnd"/>
      <w:r w:rsidR="00195CA2">
        <w:rPr>
          <w:sz w:val="28"/>
          <w:szCs w:val="28"/>
        </w:rPr>
        <w:t>_______________________________</w:t>
      </w:r>
      <w:r w:rsidR="001659A0">
        <w:rPr>
          <w:sz w:val="28"/>
          <w:szCs w:val="28"/>
        </w:rPr>
        <w:t>___________</w:t>
      </w:r>
    </w:p>
    <w:p w14:paraId="3702D278" w14:textId="6AB89D6C" w:rsidR="00195CA2" w:rsidRDefault="001659A0" w:rsidP="00A345A1">
      <w:pPr>
        <w:rPr>
          <w:sz w:val="28"/>
          <w:szCs w:val="28"/>
        </w:rPr>
      </w:pPr>
      <w:r>
        <w:rPr>
          <w:sz w:val="28"/>
          <w:szCs w:val="28"/>
        </w:rPr>
        <w:t xml:space="preserve">Mobile </w:t>
      </w:r>
      <w:proofErr w:type="gramStart"/>
      <w:r>
        <w:rPr>
          <w:sz w:val="28"/>
          <w:szCs w:val="28"/>
        </w:rPr>
        <w:t>Phone:_</w:t>
      </w:r>
      <w:proofErr w:type="gramEnd"/>
      <w:r>
        <w:rPr>
          <w:sz w:val="28"/>
          <w:szCs w:val="28"/>
        </w:rPr>
        <w:t>___________________________________</w:t>
      </w:r>
    </w:p>
    <w:p w14:paraId="6F116527" w14:textId="5BBF0C16" w:rsidR="005538CF" w:rsidRDefault="0091768C" w:rsidP="00A345A1">
      <w:pPr>
        <w:rPr>
          <w:sz w:val="28"/>
          <w:szCs w:val="28"/>
        </w:rPr>
      </w:pPr>
      <w:proofErr w:type="gramStart"/>
      <w:r>
        <w:rPr>
          <w:sz w:val="28"/>
          <w:szCs w:val="28"/>
        </w:rPr>
        <w:t>ADDRESS:_</w:t>
      </w:r>
      <w:proofErr w:type="gramEnd"/>
      <w:r>
        <w:rPr>
          <w:sz w:val="28"/>
          <w:szCs w:val="28"/>
        </w:rPr>
        <w:t>_______________________________________</w:t>
      </w:r>
    </w:p>
    <w:p w14:paraId="4B3F929D" w14:textId="77777777" w:rsidR="003B2D51" w:rsidRDefault="003B2D51" w:rsidP="00A345A1">
      <w:pPr>
        <w:rPr>
          <w:sz w:val="28"/>
          <w:szCs w:val="28"/>
        </w:rPr>
      </w:pPr>
    </w:p>
    <w:p w14:paraId="03C4DC23" w14:textId="2C6E76FF" w:rsidR="00A83228" w:rsidRPr="003B2D51" w:rsidRDefault="00A83228" w:rsidP="00A83228">
      <w:pPr>
        <w:widowControl w:val="0"/>
        <w:suppressAutoHyphens/>
        <w:autoSpaceDN w:val="0"/>
        <w:spacing w:after="80" w:line="360" w:lineRule="auto"/>
        <w:textAlignment w:val="baseline"/>
        <w:rPr>
          <w:rFonts w:ascii="Arial" w:eastAsia="Arial" w:hAnsi="Arial" w:cs="Arial"/>
          <w:b/>
          <w:iCs/>
          <w:kern w:val="3"/>
          <w:sz w:val="24"/>
          <w:szCs w:val="24"/>
          <w:u w:val="single"/>
          <w:lang w:eastAsia="zh-CN" w:bidi="hi-IN"/>
        </w:rPr>
      </w:pPr>
      <w:r w:rsidRPr="003B2D51">
        <w:rPr>
          <w:rFonts w:ascii="Arial" w:eastAsia="Arial" w:hAnsi="Arial" w:cs="Arial"/>
          <w:b/>
          <w:iCs/>
          <w:kern w:val="3"/>
          <w:sz w:val="24"/>
          <w:szCs w:val="24"/>
          <w:u w:val="single"/>
          <w:lang w:eastAsia="zh-CN" w:bidi="hi-IN"/>
        </w:rPr>
        <w:t>Payment:</w:t>
      </w:r>
    </w:p>
    <w:p w14:paraId="24D7E3C3" w14:textId="35FB5A1C" w:rsidR="006453AC" w:rsidRPr="00023D8E" w:rsidRDefault="006453AC" w:rsidP="00A83228">
      <w:pPr>
        <w:widowControl w:val="0"/>
        <w:suppressAutoHyphens/>
        <w:autoSpaceDN w:val="0"/>
        <w:spacing w:after="80" w:line="360" w:lineRule="auto"/>
        <w:textAlignment w:val="baseline"/>
        <w:rPr>
          <w:color w:val="000000" w:themeColor="text1"/>
          <w:sz w:val="28"/>
          <w:szCs w:val="28"/>
          <w:u w:val="single"/>
        </w:rPr>
      </w:pPr>
      <w:r w:rsidRPr="00023D8E">
        <w:rPr>
          <w:color w:val="000000" w:themeColor="text1"/>
        </w:rPr>
        <w:t xml:space="preserve"> </w:t>
      </w:r>
      <w:r w:rsidRPr="00023D8E">
        <w:rPr>
          <w:color w:val="000000" w:themeColor="text1"/>
          <w:sz w:val="28"/>
          <w:szCs w:val="28"/>
          <w:u w:val="single"/>
        </w:rPr>
        <w:t xml:space="preserve">BSB is </w:t>
      </w:r>
      <w:proofErr w:type="gramStart"/>
      <w:r w:rsidRPr="00023D8E">
        <w:rPr>
          <w:color w:val="000000" w:themeColor="text1"/>
          <w:sz w:val="28"/>
          <w:szCs w:val="28"/>
          <w:u w:val="single"/>
        </w:rPr>
        <w:t>086488</w:t>
      </w:r>
      <w:r w:rsidRPr="00023D8E">
        <w:rPr>
          <w:color w:val="000000" w:themeColor="text1"/>
          <w:sz w:val="28"/>
          <w:szCs w:val="28"/>
        </w:rPr>
        <w:t xml:space="preserve">  </w:t>
      </w:r>
      <w:r w:rsidRPr="00023D8E">
        <w:rPr>
          <w:color w:val="000000" w:themeColor="text1"/>
          <w:sz w:val="28"/>
          <w:szCs w:val="28"/>
          <w:u w:val="single"/>
        </w:rPr>
        <w:t>Acc.</w:t>
      </w:r>
      <w:proofErr w:type="gramEnd"/>
      <w:r w:rsidRPr="00023D8E">
        <w:rPr>
          <w:color w:val="000000" w:themeColor="text1"/>
          <w:sz w:val="28"/>
          <w:szCs w:val="28"/>
          <w:u w:val="single"/>
        </w:rPr>
        <w:t xml:space="preserve"> No. is 837915800.</w:t>
      </w:r>
    </w:p>
    <w:p w14:paraId="253B0E52" w14:textId="61DFFCE1" w:rsidR="0042290C" w:rsidRPr="00023D8E" w:rsidRDefault="00215DFE" w:rsidP="001A591D">
      <w:pPr>
        <w:widowControl w:val="0"/>
        <w:suppressAutoHyphens/>
        <w:autoSpaceDN w:val="0"/>
        <w:spacing w:after="80" w:line="360" w:lineRule="auto"/>
        <w:textAlignment w:val="baseline"/>
        <w:rPr>
          <w:rFonts w:ascii="Arial" w:eastAsia="Arial" w:hAnsi="Arial" w:cs="Arial"/>
          <w:b/>
          <w:color w:val="000000" w:themeColor="text1"/>
          <w:kern w:val="3"/>
          <w:sz w:val="20"/>
          <w:szCs w:val="24"/>
          <w:lang w:eastAsia="zh-CN" w:bidi="hi-IN"/>
        </w:rPr>
      </w:pPr>
      <w:r w:rsidRPr="00023D8E">
        <w:rPr>
          <w:color w:val="000000" w:themeColor="text1"/>
          <w:sz w:val="28"/>
          <w:szCs w:val="28"/>
        </w:rPr>
        <w:t xml:space="preserve">Please state your name </w:t>
      </w:r>
      <w:r w:rsidR="00574BDA" w:rsidRPr="00023D8E">
        <w:rPr>
          <w:color w:val="000000" w:themeColor="text1"/>
          <w:sz w:val="28"/>
          <w:szCs w:val="28"/>
        </w:rPr>
        <w:t xml:space="preserve">with your payment. For payments from outside of </w:t>
      </w:r>
      <w:r w:rsidR="00151CBC" w:rsidRPr="00023D8E">
        <w:rPr>
          <w:color w:val="000000" w:themeColor="text1"/>
          <w:sz w:val="28"/>
          <w:szCs w:val="28"/>
        </w:rPr>
        <w:t>Australia please add the Swift code</w:t>
      </w:r>
    </w:p>
    <w:p w14:paraId="741C0173" w14:textId="102D0EEE" w:rsidR="00505F83" w:rsidRPr="00023D8E" w:rsidRDefault="00CD55CE" w:rsidP="00A83228">
      <w:pPr>
        <w:widowControl w:val="0"/>
        <w:suppressAutoHyphens/>
        <w:autoSpaceDN w:val="0"/>
        <w:spacing w:after="0" w:line="360" w:lineRule="auto"/>
        <w:textAlignment w:val="baseline"/>
        <w:rPr>
          <w:color w:val="000000" w:themeColor="text1"/>
          <w:sz w:val="28"/>
          <w:szCs w:val="28"/>
          <w:u w:val="single"/>
        </w:rPr>
      </w:pPr>
      <w:r w:rsidRPr="00023D8E">
        <w:rPr>
          <w:color w:val="000000" w:themeColor="text1"/>
          <w:sz w:val="28"/>
          <w:szCs w:val="28"/>
          <w:u w:val="single"/>
        </w:rPr>
        <w:t>Swift Code is NATAAU3303M</w:t>
      </w:r>
      <w:r w:rsidRPr="00023D8E">
        <w:rPr>
          <w:color w:val="000000" w:themeColor="text1"/>
          <w:sz w:val="28"/>
          <w:szCs w:val="28"/>
        </w:rPr>
        <w:t>.</w:t>
      </w:r>
      <w:r w:rsidR="00B36C77" w:rsidRPr="00023D8E">
        <w:rPr>
          <w:color w:val="000000" w:themeColor="text1"/>
          <w:sz w:val="28"/>
          <w:szCs w:val="28"/>
        </w:rPr>
        <w:t xml:space="preserve">  </w:t>
      </w:r>
      <w:r w:rsidRPr="00023D8E">
        <w:rPr>
          <w:color w:val="000000" w:themeColor="text1"/>
          <w:sz w:val="28"/>
          <w:szCs w:val="28"/>
        </w:rPr>
        <w:t xml:space="preserve"> </w:t>
      </w:r>
      <w:r w:rsidRPr="00023D8E">
        <w:rPr>
          <w:color w:val="000000" w:themeColor="text1"/>
          <w:sz w:val="28"/>
          <w:szCs w:val="28"/>
          <w:u w:val="single"/>
        </w:rPr>
        <w:t>BSB is 086488</w:t>
      </w:r>
      <w:r w:rsidRPr="00023D8E">
        <w:rPr>
          <w:color w:val="000000" w:themeColor="text1"/>
          <w:sz w:val="28"/>
          <w:szCs w:val="28"/>
        </w:rPr>
        <w:t xml:space="preserve"> </w:t>
      </w:r>
      <w:r w:rsidR="00B36C77" w:rsidRPr="00023D8E">
        <w:rPr>
          <w:color w:val="000000" w:themeColor="text1"/>
          <w:sz w:val="28"/>
          <w:szCs w:val="28"/>
        </w:rPr>
        <w:t xml:space="preserve">   </w:t>
      </w:r>
      <w:r w:rsidRPr="00023D8E">
        <w:rPr>
          <w:color w:val="000000" w:themeColor="text1"/>
          <w:sz w:val="28"/>
          <w:szCs w:val="28"/>
        </w:rPr>
        <w:t xml:space="preserve"> </w:t>
      </w:r>
      <w:r w:rsidRPr="00023D8E">
        <w:rPr>
          <w:color w:val="000000" w:themeColor="text1"/>
          <w:sz w:val="28"/>
          <w:szCs w:val="28"/>
          <w:u w:val="single"/>
        </w:rPr>
        <w:t>Acc. No. is 837915800.</w:t>
      </w:r>
    </w:p>
    <w:p w14:paraId="6DDA4C02" w14:textId="2F213D1E" w:rsidR="00505F83" w:rsidRPr="00023D8E" w:rsidRDefault="00B17653" w:rsidP="00A83228">
      <w:pPr>
        <w:widowControl w:val="0"/>
        <w:suppressAutoHyphens/>
        <w:autoSpaceDN w:val="0"/>
        <w:spacing w:after="0" w:line="360" w:lineRule="auto"/>
        <w:textAlignment w:val="baseline"/>
        <w:rPr>
          <w:color w:val="000000" w:themeColor="text1"/>
          <w:sz w:val="24"/>
          <w:szCs w:val="24"/>
        </w:rPr>
      </w:pPr>
      <w:r w:rsidRPr="00023D8E">
        <w:rPr>
          <w:color w:val="000000" w:themeColor="text1"/>
          <w:sz w:val="24"/>
          <w:szCs w:val="24"/>
        </w:rPr>
        <w:t>Foreign exchange and banking charges may apply</w:t>
      </w:r>
    </w:p>
    <w:p w14:paraId="6F9CDE02" w14:textId="589650D8" w:rsidR="00505F83" w:rsidRDefault="00505F83" w:rsidP="00A83228">
      <w:pPr>
        <w:widowControl w:val="0"/>
        <w:suppressAutoHyphens/>
        <w:autoSpaceDN w:val="0"/>
        <w:spacing w:after="0" w:line="360" w:lineRule="auto"/>
        <w:textAlignment w:val="baseline"/>
        <w:rPr>
          <w:rFonts w:ascii="Arial" w:eastAsia="Arial" w:hAnsi="Arial" w:cs="Arial"/>
          <w:b/>
          <w:kern w:val="3"/>
          <w:sz w:val="20"/>
          <w:szCs w:val="24"/>
          <w:lang w:eastAsia="zh-CN" w:bidi="hi-IN"/>
        </w:rPr>
      </w:pPr>
    </w:p>
    <w:p w14:paraId="70334073" w14:textId="233DDBD8" w:rsidR="0042290C" w:rsidRPr="000F584C" w:rsidRDefault="009A7963" w:rsidP="00A83228">
      <w:pPr>
        <w:widowControl w:val="0"/>
        <w:suppressAutoHyphens/>
        <w:autoSpaceDN w:val="0"/>
        <w:spacing w:after="0" w:line="360" w:lineRule="auto"/>
        <w:textAlignment w:val="baseline"/>
        <w:rPr>
          <w:rFonts w:ascii="Arial" w:eastAsia="Arial" w:hAnsi="Arial" w:cs="Arial"/>
          <w:b/>
          <w:kern w:val="3"/>
          <w:sz w:val="20"/>
          <w:szCs w:val="20"/>
          <w:lang w:eastAsia="zh-CN" w:bidi="hi-IN"/>
        </w:rPr>
      </w:pPr>
      <w:r w:rsidRPr="000F584C">
        <w:rPr>
          <w:rFonts w:ascii="Arial" w:eastAsia="Arial" w:hAnsi="Arial" w:cs="Arial"/>
          <w:b/>
          <w:kern w:val="3"/>
          <w:sz w:val="20"/>
          <w:szCs w:val="20"/>
          <w:lang w:eastAsia="zh-CN" w:bidi="hi-IN"/>
        </w:rPr>
        <w:t xml:space="preserve">REGISTRATION FOR </w:t>
      </w:r>
      <w:r w:rsidR="00EB2B6D" w:rsidRPr="000F584C">
        <w:rPr>
          <w:rFonts w:ascii="Arial" w:eastAsia="Arial" w:hAnsi="Arial" w:cs="Arial"/>
          <w:b/>
          <w:kern w:val="3"/>
          <w:sz w:val="20"/>
          <w:szCs w:val="20"/>
          <w:lang w:eastAsia="zh-CN" w:bidi="hi-IN"/>
        </w:rPr>
        <w:t xml:space="preserve">AMAC </w:t>
      </w:r>
      <w:r w:rsidR="00DC64A8" w:rsidRPr="000F584C">
        <w:rPr>
          <w:rFonts w:ascii="Arial" w:eastAsia="Arial" w:hAnsi="Arial" w:cs="Arial"/>
          <w:b/>
          <w:kern w:val="3"/>
          <w:sz w:val="20"/>
          <w:szCs w:val="20"/>
          <w:lang w:eastAsia="zh-CN" w:bidi="hi-IN"/>
        </w:rPr>
        <w:t xml:space="preserve">financial </w:t>
      </w:r>
      <w:r w:rsidR="00EB2B6D" w:rsidRPr="000F584C">
        <w:rPr>
          <w:rFonts w:ascii="Arial" w:eastAsia="Arial" w:hAnsi="Arial" w:cs="Arial"/>
          <w:b/>
          <w:kern w:val="3"/>
          <w:sz w:val="20"/>
          <w:szCs w:val="20"/>
          <w:lang w:eastAsia="zh-CN" w:bidi="hi-IN"/>
        </w:rPr>
        <w:t xml:space="preserve">members who wish to attend the </w:t>
      </w:r>
      <w:r w:rsidRPr="000F584C">
        <w:rPr>
          <w:rFonts w:ascii="Arial" w:eastAsia="Arial" w:hAnsi="Arial" w:cs="Arial"/>
          <w:b/>
          <w:kern w:val="3"/>
          <w:sz w:val="20"/>
          <w:szCs w:val="20"/>
          <w:lang w:eastAsia="zh-CN" w:bidi="hi-IN"/>
        </w:rPr>
        <w:t xml:space="preserve">AGM ONLY </w:t>
      </w:r>
    </w:p>
    <w:p w14:paraId="6D89824E" w14:textId="5FF9A91E" w:rsidR="009A7963" w:rsidRPr="00407C48" w:rsidRDefault="004D64F4" w:rsidP="00A83228">
      <w:pPr>
        <w:widowControl w:val="0"/>
        <w:suppressAutoHyphens/>
        <w:autoSpaceDN w:val="0"/>
        <w:spacing w:after="0" w:line="360" w:lineRule="auto"/>
        <w:textAlignment w:val="baseline"/>
        <w:rPr>
          <w:rFonts w:ascii="Arial" w:eastAsia="Arial" w:hAnsi="Arial" w:cs="Arial"/>
          <w:bCs/>
          <w:kern w:val="3"/>
          <w:sz w:val="20"/>
          <w:szCs w:val="20"/>
          <w:lang w:eastAsia="zh-CN" w:bidi="hi-IN"/>
        </w:rPr>
      </w:pPr>
      <w:r>
        <w:rPr>
          <w:rFonts w:ascii="Arial" w:eastAsia="Arial" w:hAnsi="Arial" w:cs="Arial"/>
          <w:b/>
          <w:kern w:val="3"/>
          <w:sz w:val="20"/>
          <w:szCs w:val="20"/>
          <w:lang w:eastAsia="zh-CN" w:bidi="hi-IN"/>
        </w:rPr>
        <w:t>3</w:t>
      </w:r>
      <w:r w:rsidR="009A7963" w:rsidRPr="000F584C">
        <w:rPr>
          <w:rFonts w:ascii="Arial" w:eastAsia="Arial" w:hAnsi="Arial" w:cs="Arial"/>
          <w:b/>
          <w:kern w:val="3"/>
          <w:sz w:val="20"/>
          <w:szCs w:val="20"/>
          <w:lang w:eastAsia="zh-CN" w:bidi="hi-IN"/>
        </w:rPr>
        <w:t xml:space="preserve">:00 </w:t>
      </w:r>
      <w:r w:rsidR="005335EF">
        <w:rPr>
          <w:rFonts w:ascii="Arial" w:eastAsia="Arial" w:hAnsi="Arial" w:cs="Arial"/>
          <w:b/>
          <w:kern w:val="3"/>
          <w:sz w:val="20"/>
          <w:szCs w:val="20"/>
          <w:lang w:eastAsia="zh-CN" w:bidi="hi-IN"/>
        </w:rPr>
        <w:t>pm</w:t>
      </w:r>
      <w:r w:rsidR="009A7963" w:rsidRPr="000F584C">
        <w:rPr>
          <w:rFonts w:ascii="Arial" w:eastAsia="Arial" w:hAnsi="Arial" w:cs="Arial"/>
          <w:b/>
          <w:kern w:val="3"/>
          <w:sz w:val="20"/>
          <w:szCs w:val="20"/>
          <w:lang w:eastAsia="zh-CN" w:bidi="hi-IN"/>
        </w:rPr>
        <w:t xml:space="preserve"> AE</w:t>
      </w:r>
      <w:r w:rsidR="005643B2">
        <w:rPr>
          <w:rFonts w:ascii="Arial" w:eastAsia="Arial" w:hAnsi="Arial" w:cs="Arial"/>
          <w:b/>
          <w:kern w:val="3"/>
          <w:sz w:val="20"/>
          <w:szCs w:val="20"/>
          <w:lang w:eastAsia="zh-CN" w:bidi="hi-IN"/>
        </w:rPr>
        <w:t>D</w:t>
      </w:r>
      <w:r w:rsidR="009A7963" w:rsidRPr="000F584C">
        <w:rPr>
          <w:rFonts w:ascii="Arial" w:eastAsia="Arial" w:hAnsi="Arial" w:cs="Arial"/>
          <w:b/>
          <w:kern w:val="3"/>
          <w:sz w:val="20"/>
          <w:szCs w:val="20"/>
          <w:lang w:eastAsia="zh-CN" w:bidi="hi-IN"/>
        </w:rPr>
        <w:t>ST</w:t>
      </w:r>
      <w:r w:rsidR="00771B19" w:rsidRPr="000F584C">
        <w:rPr>
          <w:rFonts w:ascii="Arial" w:eastAsia="Arial" w:hAnsi="Arial" w:cs="Arial"/>
          <w:b/>
          <w:kern w:val="3"/>
          <w:sz w:val="20"/>
          <w:szCs w:val="20"/>
          <w:lang w:eastAsia="zh-CN" w:bidi="hi-IN"/>
        </w:rPr>
        <w:t xml:space="preserve"> </w:t>
      </w:r>
      <w:r w:rsidR="005335EF">
        <w:rPr>
          <w:rFonts w:ascii="Arial" w:eastAsia="Arial" w:hAnsi="Arial" w:cs="Arial"/>
          <w:b/>
          <w:kern w:val="3"/>
          <w:sz w:val="20"/>
          <w:szCs w:val="20"/>
          <w:lang w:eastAsia="zh-CN" w:bidi="hi-IN"/>
        </w:rPr>
        <w:t>(</w:t>
      </w:r>
      <w:r w:rsidR="005335EF">
        <w:rPr>
          <w:rFonts w:ascii="Arial" w:eastAsia="Arial" w:hAnsi="Arial" w:cs="Arial"/>
          <w:bCs/>
          <w:kern w:val="3"/>
          <w:sz w:val="20"/>
          <w:szCs w:val="20"/>
          <w:lang w:eastAsia="zh-CN" w:bidi="hi-IN"/>
        </w:rPr>
        <w:t xml:space="preserve">Australian </w:t>
      </w:r>
      <w:r w:rsidR="005643B2">
        <w:rPr>
          <w:rFonts w:ascii="Arial" w:eastAsia="Arial" w:hAnsi="Arial" w:cs="Arial"/>
          <w:bCs/>
          <w:kern w:val="3"/>
          <w:sz w:val="20"/>
          <w:szCs w:val="20"/>
          <w:lang w:eastAsia="zh-CN" w:bidi="hi-IN"/>
        </w:rPr>
        <w:t xml:space="preserve">Eastern Daylight Saving </w:t>
      </w:r>
      <w:proofErr w:type="gramStart"/>
      <w:r w:rsidR="005643B2">
        <w:rPr>
          <w:rFonts w:ascii="Arial" w:eastAsia="Arial" w:hAnsi="Arial" w:cs="Arial"/>
          <w:bCs/>
          <w:kern w:val="3"/>
          <w:sz w:val="20"/>
          <w:szCs w:val="20"/>
          <w:lang w:eastAsia="zh-CN" w:bidi="hi-IN"/>
        </w:rPr>
        <w:t>Time)</w:t>
      </w:r>
      <w:r w:rsidR="0042734C">
        <w:rPr>
          <w:rFonts w:ascii="Arial" w:eastAsia="Arial" w:hAnsi="Arial" w:cs="Arial"/>
          <w:b/>
          <w:kern w:val="3"/>
          <w:sz w:val="20"/>
          <w:szCs w:val="20"/>
          <w:lang w:eastAsia="zh-CN" w:bidi="hi-IN"/>
        </w:rPr>
        <w:t xml:space="preserve">   </w:t>
      </w:r>
      <w:proofErr w:type="gramEnd"/>
      <w:r w:rsidR="0042734C">
        <w:rPr>
          <w:rFonts w:ascii="Arial" w:eastAsia="Arial" w:hAnsi="Arial" w:cs="Arial"/>
          <w:b/>
          <w:kern w:val="3"/>
          <w:sz w:val="20"/>
          <w:szCs w:val="20"/>
          <w:lang w:eastAsia="zh-CN" w:bidi="hi-IN"/>
        </w:rPr>
        <w:t xml:space="preserve">  </w:t>
      </w:r>
      <w:r w:rsidR="00771B19" w:rsidRPr="000F584C">
        <w:rPr>
          <w:rFonts w:ascii="Arial" w:eastAsia="Arial" w:hAnsi="Arial" w:cs="Arial"/>
          <w:b/>
          <w:kern w:val="3"/>
          <w:sz w:val="20"/>
          <w:szCs w:val="20"/>
          <w:lang w:eastAsia="zh-CN" w:bidi="hi-IN"/>
        </w:rPr>
        <w:t>1</w:t>
      </w:r>
      <w:r>
        <w:rPr>
          <w:rFonts w:ascii="Arial" w:eastAsia="Arial" w:hAnsi="Arial" w:cs="Arial"/>
          <w:b/>
          <w:kern w:val="3"/>
          <w:sz w:val="20"/>
          <w:szCs w:val="20"/>
          <w:lang w:eastAsia="zh-CN" w:bidi="hi-IN"/>
        </w:rPr>
        <w:t>2 noon</w:t>
      </w:r>
      <w:r w:rsidR="00771B19" w:rsidRPr="000F584C">
        <w:rPr>
          <w:rFonts w:ascii="Arial" w:eastAsia="Arial" w:hAnsi="Arial" w:cs="Arial"/>
          <w:b/>
          <w:kern w:val="3"/>
          <w:sz w:val="20"/>
          <w:szCs w:val="20"/>
          <w:lang w:eastAsia="zh-CN" w:bidi="hi-IN"/>
        </w:rPr>
        <w:t xml:space="preserve"> </w:t>
      </w:r>
      <w:r>
        <w:rPr>
          <w:rFonts w:ascii="Arial" w:eastAsia="Arial" w:hAnsi="Arial" w:cs="Arial"/>
          <w:b/>
          <w:kern w:val="3"/>
          <w:sz w:val="20"/>
          <w:szCs w:val="20"/>
          <w:lang w:eastAsia="zh-CN" w:bidi="hi-IN"/>
        </w:rPr>
        <w:t>WAST</w:t>
      </w:r>
      <w:r w:rsidR="00771B19" w:rsidRPr="000F584C">
        <w:rPr>
          <w:rFonts w:ascii="Arial" w:eastAsia="Arial" w:hAnsi="Arial" w:cs="Arial"/>
          <w:b/>
          <w:kern w:val="3"/>
          <w:sz w:val="20"/>
          <w:szCs w:val="20"/>
          <w:lang w:eastAsia="zh-CN" w:bidi="hi-IN"/>
        </w:rPr>
        <w:t xml:space="preserve"> </w:t>
      </w:r>
      <w:r w:rsidR="00407C48">
        <w:rPr>
          <w:rFonts w:ascii="Arial" w:eastAsia="Arial" w:hAnsi="Arial" w:cs="Arial"/>
          <w:bCs/>
          <w:kern w:val="3"/>
          <w:sz w:val="20"/>
          <w:szCs w:val="20"/>
          <w:lang w:eastAsia="zh-CN" w:bidi="hi-IN"/>
        </w:rPr>
        <w:t>(Western Australian Standard Time)</w:t>
      </w:r>
    </w:p>
    <w:p w14:paraId="5065A33A" w14:textId="77D1CCF5" w:rsidR="00AD7DFB" w:rsidRPr="000F584C" w:rsidRDefault="00AD7DFB" w:rsidP="00A83228">
      <w:pPr>
        <w:widowControl w:val="0"/>
        <w:suppressAutoHyphens/>
        <w:autoSpaceDN w:val="0"/>
        <w:spacing w:after="0" w:line="360" w:lineRule="auto"/>
        <w:textAlignment w:val="baseline"/>
        <w:rPr>
          <w:rFonts w:ascii="Arial" w:eastAsia="Arial" w:hAnsi="Arial" w:cs="Arial"/>
          <w:bCs/>
          <w:kern w:val="3"/>
          <w:sz w:val="20"/>
          <w:szCs w:val="20"/>
          <w:lang w:eastAsia="zh-CN" w:bidi="hi-IN"/>
        </w:rPr>
      </w:pPr>
      <w:r w:rsidRPr="000F584C">
        <w:rPr>
          <w:rFonts w:ascii="Arial" w:eastAsia="Arial" w:hAnsi="Arial" w:cs="Arial"/>
          <w:bCs/>
          <w:kern w:val="3"/>
          <w:sz w:val="20"/>
          <w:szCs w:val="20"/>
          <w:lang w:eastAsia="zh-CN" w:bidi="hi-IN"/>
        </w:rPr>
        <w:t>NAME</w:t>
      </w:r>
      <w:r w:rsidR="00B63715" w:rsidRPr="000F584C">
        <w:rPr>
          <w:rFonts w:ascii="Arial" w:eastAsia="Arial" w:hAnsi="Arial" w:cs="Arial"/>
          <w:bCs/>
          <w:kern w:val="3"/>
          <w:sz w:val="20"/>
          <w:szCs w:val="20"/>
          <w:lang w:eastAsia="zh-CN" w:bidi="hi-IN"/>
        </w:rPr>
        <w:t>:</w:t>
      </w:r>
    </w:p>
    <w:p w14:paraId="6849F59C" w14:textId="3F007EAD" w:rsidR="00B63715" w:rsidRPr="000F584C" w:rsidRDefault="00B63715" w:rsidP="00A83228">
      <w:pPr>
        <w:widowControl w:val="0"/>
        <w:suppressAutoHyphens/>
        <w:autoSpaceDN w:val="0"/>
        <w:spacing w:after="0" w:line="360" w:lineRule="auto"/>
        <w:textAlignment w:val="baseline"/>
        <w:rPr>
          <w:rFonts w:ascii="Arial" w:eastAsia="Arial" w:hAnsi="Arial" w:cs="Arial"/>
          <w:bCs/>
          <w:kern w:val="3"/>
          <w:sz w:val="20"/>
          <w:szCs w:val="20"/>
          <w:lang w:eastAsia="zh-CN" w:bidi="hi-IN"/>
        </w:rPr>
      </w:pPr>
      <w:r w:rsidRPr="000F584C">
        <w:rPr>
          <w:rFonts w:ascii="Arial" w:eastAsia="Arial" w:hAnsi="Arial" w:cs="Arial"/>
          <w:bCs/>
          <w:kern w:val="3"/>
          <w:sz w:val="20"/>
          <w:szCs w:val="20"/>
          <w:lang w:eastAsia="zh-CN" w:bidi="hi-IN"/>
        </w:rPr>
        <w:t>EMAIL:</w:t>
      </w:r>
    </w:p>
    <w:p w14:paraId="340A10DB" w14:textId="60F61594" w:rsidR="00B63715" w:rsidRPr="000F584C" w:rsidRDefault="00B63715" w:rsidP="00A83228">
      <w:pPr>
        <w:widowControl w:val="0"/>
        <w:suppressAutoHyphens/>
        <w:autoSpaceDN w:val="0"/>
        <w:spacing w:after="0" w:line="360" w:lineRule="auto"/>
        <w:textAlignment w:val="baseline"/>
        <w:rPr>
          <w:rFonts w:ascii="Arial" w:eastAsia="Arial" w:hAnsi="Arial" w:cs="Arial"/>
          <w:bCs/>
          <w:kern w:val="3"/>
          <w:sz w:val="20"/>
          <w:szCs w:val="20"/>
          <w:lang w:eastAsia="zh-CN" w:bidi="hi-IN"/>
        </w:rPr>
      </w:pPr>
      <w:r w:rsidRPr="000F584C">
        <w:rPr>
          <w:rFonts w:ascii="Arial" w:eastAsia="Arial" w:hAnsi="Arial" w:cs="Arial"/>
          <w:bCs/>
          <w:kern w:val="3"/>
          <w:sz w:val="20"/>
          <w:szCs w:val="20"/>
          <w:lang w:eastAsia="zh-CN" w:bidi="hi-IN"/>
        </w:rPr>
        <w:t>MOBILE PHONE</w:t>
      </w:r>
    </w:p>
    <w:p w14:paraId="0BCDD2AF" w14:textId="7BDFD6DE" w:rsidR="00B63715" w:rsidRDefault="00B63715" w:rsidP="00A83228">
      <w:pPr>
        <w:widowControl w:val="0"/>
        <w:suppressAutoHyphens/>
        <w:autoSpaceDN w:val="0"/>
        <w:spacing w:after="0" w:line="360" w:lineRule="auto"/>
        <w:textAlignment w:val="baseline"/>
        <w:rPr>
          <w:rFonts w:ascii="Arial" w:eastAsia="Arial" w:hAnsi="Arial" w:cs="Arial"/>
          <w:bCs/>
          <w:kern w:val="3"/>
          <w:sz w:val="20"/>
          <w:szCs w:val="20"/>
          <w:lang w:eastAsia="zh-CN" w:bidi="hi-IN"/>
        </w:rPr>
      </w:pPr>
      <w:r w:rsidRPr="000F584C">
        <w:rPr>
          <w:rFonts w:ascii="Arial" w:eastAsia="Arial" w:hAnsi="Arial" w:cs="Arial"/>
          <w:bCs/>
          <w:kern w:val="3"/>
          <w:sz w:val="20"/>
          <w:szCs w:val="20"/>
          <w:lang w:eastAsia="zh-CN" w:bidi="hi-IN"/>
        </w:rPr>
        <w:t>ADDRESS</w:t>
      </w:r>
    </w:p>
    <w:p w14:paraId="5542F98F" w14:textId="77777777" w:rsidR="000F584C" w:rsidRPr="000F584C" w:rsidRDefault="000F584C" w:rsidP="00A83228">
      <w:pPr>
        <w:widowControl w:val="0"/>
        <w:suppressAutoHyphens/>
        <w:autoSpaceDN w:val="0"/>
        <w:spacing w:after="0" w:line="360" w:lineRule="auto"/>
        <w:textAlignment w:val="baseline"/>
        <w:rPr>
          <w:rFonts w:ascii="Arial" w:eastAsia="Arial" w:hAnsi="Arial" w:cs="Arial"/>
          <w:bCs/>
          <w:kern w:val="3"/>
          <w:sz w:val="20"/>
          <w:szCs w:val="20"/>
          <w:lang w:eastAsia="zh-CN" w:bidi="hi-IN"/>
        </w:rPr>
      </w:pPr>
    </w:p>
    <w:p w14:paraId="05110B81" w14:textId="7B2C51CD" w:rsidR="003F2A2F" w:rsidRPr="00E67E16" w:rsidRDefault="00BF0054" w:rsidP="00A83228">
      <w:pPr>
        <w:widowControl w:val="0"/>
        <w:suppressAutoHyphens/>
        <w:autoSpaceDN w:val="0"/>
        <w:spacing w:after="0" w:line="360" w:lineRule="auto"/>
        <w:textAlignment w:val="baseline"/>
        <w:rPr>
          <w:rFonts w:ascii="Arial" w:eastAsia="Arial" w:hAnsi="Arial" w:cs="Arial"/>
          <w:bCs/>
          <w:kern w:val="3"/>
          <w:sz w:val="28"/>
          <w:szCs w:val="28"/>
          <w:u w:val="single"/>
          <w:lang w:eastAsia="zh-CN" w:bidi="hi-IN"/>
        </w:rPr>
      </w:pPr>
      <w:r w:rsidRPr="00E67E16">
        <w:rPr>
          <w:rFonts w:ascii="Arial" w:eastAsia="Arial" w:hAnsi="Arial" w:cs="Arial"/>
          <w:bCs/>
          <w:kern w:val="3"/>
          <w:sz w:val="28"/>
          <w:szCs w:val="28"/>
          <w:u w:val="single"/>
          <w:lang w:eastAsia="zh-CN" w:bidi="hi-IN"/>
        </w:rPr>
        <w:t xml:space="preserve">Please email this page to </w:t>
      </w:r>
      <w:r w:rsidR="005A0E72">
        <w:rPr>
          <w:rFonts w:ascii="Arial" w:eastAsia="Arial" w:hAnsi="Arial" w:cs="Arial"/>
          <w:bCs/>
          <w:kern w:val="3"/>
          <w:sz w:val="28"/>
          <w:szCs w:val="28"/>
          <w:u w:val="single"/>
          <w:lang w:eastAsia="zh-CN" w:bidi="hi-IN"/>
        </w:rPr>
        <w:t xml:space="preserve">  </w:t>
      </w:r>
      <w:hyperlink r:id="rId4" w:history="1">
        <w:r w:rsidR="005A0E72" w:rsidRPr="005D7538">
          <w:rPr>
            <w:rStyle w:val="Hyperlink"/>
            <w:rFonts w:ascii="Arial" w:eastAsia="Arial" w:hAnsi="Arial" w:cs="Arial"/>
            <w:bCs/>
            <w:kern w:val="3"/>
            <w:sz w:val="28"/>
            <w:szCs w:val="28"/>
            <w:lang w:eastAsia="zh-CN" w:bidi="hi-IN"/>
          </w:rPr>
          <w:t>amacwa2022@gmail.com</w:t>
        </w:r>
      </w:hyperlink>
      <w:r w:rsidR="005A0E72">
        <w:rPr>
          <w:rFonts w:ascii="Arial" w:eastAsia="Arial" w:hAnsi="Arial" w:cs="Arial"/>
          <w:bCs/>
          <w:kern w:val="3"/>
          <w:sz w:val="28"/>
          <w:szCs w:val="28"/>
          <w:lang w:eastAsia="zh-CN" w:bidi="hi-IN"/>
        </w:rPr>
        <w:t xml:space="preserve"> </w:t>
      </w:r>
      <w:r w:rsidR="000F584C" w:rsidRPr="00E67E16">
        <w:rPr>
          <w:rFonts w:ascii="Arial" w:eastAsia="Arial" w:hAnsi="Arial" w:cs="Arial"/>
          <w:bCs/>
          <w:kern w:val="3"/>
          <w:sz w:val="28"/>
          <w:szCs w:val="28"/>
          <w:u w:val="single"/>
          <w:lang w:eastAsia="zh-CN" w:bidi="hi-IN"/>
        </w:rPr>
        <w:t xml:space="preserve"> on the same day </w:t>
      </w:r>
      <w:r w:rsidR="003F2A2F">
        <w:rPr>
          <w:rFonts w:ascii="Arial" w:eastAsia="Arial" w:hAnsi="Arial" w:cs="Arial"/>
          <w:bCs/>
          <w:kern w:val="3"/>
          <w:sz w:val="28"/>
          <w:szCs w:val="28"/>
          <w:u w:val="single"/>
          <w:lang w:eastAsia="zh-CN" w:bidi="hi-IN"/>
        </w:rPr>
        <w:t>as your payment</w:t>
      </w:r>
    </w:p>
    <w:p w14:paraId="6E899721" w14:textId="77777777" w:rsidR="00D7386B" w:rsidRPr="00A83228" w:rsidRDefault="00D7386B" w:rsidP="00A83228">
      <w:pPr>
        <w:widowControl w:val="0"/>
        <w:suppressAutoHyphens/>
        <w:autoSpaceDN w:val="0"/>
        <w:spacing w:after="0" w:line="360" w:lineRule="auto"/>
        <w:textAlignment w:val="baseline"/>
        <w:rPr>
          <w:rFonts w:ascii="Arial" w:eastAsia="Arial" w:hAnsi="Arial" w:cs="Arial"/>
          <w:bCs/>
          <w:kern w:val="3"/>
          <w:sz w:val="28"/>
          <w:szCs w:val="28"/>
          <w:lang w:eastAsia="zh-CN" w:bidi="hi-IN"/>
        </w:rPr>
      </w:pPr>
    </w:p>
    <w:p w14:paraId="1E2BC1B9" w14:textId="1FB5DA68" w:rsidR="00E86E24" w:rsidRPr="000543F5" w:rsidRDefault="00E86E24" w:rsidP="00A345A1">
      <w:pPr>
        <w:rPr>
          <w:sz w:val="28"/>
          <w:szCs w:val="28"/>
        </w:rPr>
      </w:pPr>
    </w:p>
    <w:p w14:paraId="5EF07C57" w14:textId="7693F5AB" w:rsidR="00AE6DFF" w:rsidRPr="00146837" w:rsidRDefault="004F7CCF" w:rsidP="00AE6DFF">
      <w:pPr>
        <w:pStyle w:val="Heading1"/>
        <w:keepNext w:val="0"/>
        <w:adjustRightInd w:val="0"/>
        <w:spacing w:before="0"/>
        <w:rPr>
          <w:rFonts w:asciiTheme="minorHAnsi" w:hAnsiTheme="minorHAnsi" w:cstheme="minorHAnsi"/>
          <w:color w:val="000000" w:themeColor="text1"/>
          <w:sz w:val="28"/>
          <w:szCs w:val="28"/>
        </w:rPr>
      </w:pPr>
      <w:r w:rsidRPr="00146837">
        <w:rPr>
          <w:noProof/>
          <w:sz w:val="28"/>
          <w:szCs w:val="28"/>
        </w:rPr>
        <w:lastRenderedPageBreak/>
        <w:drawing>
          <wp:anchor distT="0" distB="0" distL="114300" distR="114300" simplePos="0" relativeHeight="251658240" behindDoc="0" locked="0" layoutInCell="1" allowOverlap="1" wp14:anchorId="27702302" wp14:editId="19421632">
            <wp:simplePos x="0" y="0"/>
            <wp:positionH relativeFrom="margin">
              <wp:posOffset>4178300</wp:posOffset>
            </wp:positionH>
            <wp:positionV relativeFrom="margin">
              <wp:posOffset>254000</wp:posOffset>
            </wp:positionV>
            <wp:extent cx="2305685" cy="2501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5685" cy="2501900"/>
                    </a:xfrm>
                    <a:prstGeom prst="rect">
                      <a:avLst/>
                    </a:prstGeom>
                  </pic:spPr>
                </pic:pic>
              </a:graphicData>
            </a:graphic>
            <wp14:sizeRelH relativeFrom="margin">
              <wp14:pctWidth>0</wp14:pctWidth>
            </wp14:sizeRelH>
            <wp14:sizeRelV relativeFrom="margin">
              <wp14:pctHeight>0</wp14:pctHeight>
            </wp14:sizeRelV>
          </wp:anchor>
        </w:drawing>
      </w:r>
      <w:r w:rsidR="00AE6DFF" w:rsidRPr="00AE6DFF">
        <w:rPr>
          <w:rFonts w:cs="Times New Roman"/>
          <w:color w:val="000000" w:themeColor="text1"/>
        </w:rPr>
        <w:br/>
      </w:r>
      <w:r w:rsidR="00C30F7E">
        <w:rPr>
          <w:rFonts w:asciiTheme="minorHAnsi" w:hAnsiTheme="minorHAnsi" w:cstheme="minorHAnsi"/>
          <w:color w:val="000000" w:themeColor="text1"/>
          <w:sz w:val="28"/>
          <w:szCs w:val="28"/>
        </w:rPr>
        <w:t xml:space="preserve">Dr </w:t>
      </w:r>
      <w:r w:rsidR="00AE6DFF" w:rsidRPr="00146837">
        <w:rPr>
          <w:rFonts w:asciiTheme="minorHAnsi" w:hAnsiTheme="minorHAnsi" w:cstheme="minorHAnsi"/>
          <w:color w:val="000000" w:themeColor="text1"/>
          <w:sz w:val="28"/>
          <w:szCs w:val="28"/>
        </w:rPr>
        <w:t>Peter T. Dorsher, MSc Biomedical Engineering, MD</w:t>
      </w:r>
    </w:p>
    <w:p w14:paraId="4ADEEFBE" w14:textId="736EA3EF" w:rsidR="00AE6DFF" w:rsidRPr="002233CB" w:rsidRDefault="00AE6DFF" w:rsidP="00AE6DFF">
      <w:pPr>
        <w:rPr>
          <w:rFonts w:cstheme="minorHAnsi"/>
          <w:sz w:val="24"/>
          <w:szCs w:val="24"/>
        </w:rPr>
      </w:pPr>
      <w:r w:rsidRPr="002233CB">
        <w:rPr>
          <w:rFonts w:cstheme="minorHAnsi"/>
          <w:sz w:val="24"/>
          <w:szCs w:val="24"/>
        </w:rPr>
        <w:t>Mayo Clinic, Emeritus and Former Chairperson</w:t>
      </w:r>
    </w:p>
    <w:p w14:paraId="65A03991" w14:textId="536BCC39" w:rsidR="00AE6DFF" w:rsidRPr="002233CB" w:rsidRDefault="00AE6DFF" w:rsidP="00AE6DFF">
      <w:pPr>
        <w:rPr>
          <w:rFonts w:cstheme="minorHAnsi"/>
          <w:sz w:val="24"/>
          <w:szCs w:val="24"/>
        </w:rPr>
      </w:pPr>
      <w:r w:rsidRPr="002233CB">
        <w:rPr>
          <w:rFonts w:cstheme="minorHAnsi"/>
          <w:sz w:val="24"/>
          <w:szCs w:val="24"/>
        </w:rPr>
        <w:t>Department of Physical Medicine and Rehabilitation</w:t>
      </w:r>
    </w:p>
    <w:p w14:paraId="4ECD5EF2" w14:textId="7BC0EEC3" w:rsidR="00AE6DFF" w:rsidRPr="002233CB" w:rsidRDefault="00AE6DFF" w:rsidP="00AE6DFF">
      <w:pPr>
        <w:rPr>
          <w:rFonts w:cstheme="minorHAnsi"/>
          <w:sz w:val="24"/>
          <w:szCs w:val="24"/>
        </w:rPr>
      </w:pPr>
      <w:r w:rsidRPr="002233CB">
        <w:rPr>
          <w:rFonts w:cstheme="minorHAnsi"/>
          <w:sz w:val="24"/>
          <w:szCs w:val="24"/>
        </w:rPr>
        <w:t>Current Affiliation: East West Integrative Education</w:t>
      </w:r>
    </w:p>
    <w:p w14:paraId="37C039A3" w14:textId="77777777" w:rsidR="00AE6DFF" w:rsidRDefault="00AE6DFF" w:rsidP="00AE6DFF">
      <w:pPr>
        <w:pStyle w:val="Heading2"/>
        <w:adjustRightInd w:val="0"/>
        <w:spacing w:before="200" w:after="150"/>
        <w:rPr>
          <w:rFonts w:cs="Times New Roman"/>
          <w:b w:val="0"/>
          <w:bCs w:val="0"/>
          <w:kern w:val="0"/>
        </w:rPr>
      </w:pPr>
    </w:p>
    <w:p w14:paraId="4BE1F1C5" w14:textId="09AFB4BD" w:rsidR="00EC7CEF" w:rsidRDefault="00AE6DFF" w:rsidP="00AE6DFF">
      <w:pPr>
        <w:rPr>
          <w:sz w:val="24"/>
          <w:szCs w:val="24"/>
        </w:rPr>
      </w:pPr>
      <w:r>
        <w:rPr>
          <w:sz w:val="24"/>
          <w:szCs w:val="24"/>
        </w:rPr>
        <w:t>Dr. Peter Dorsher has been an AAMA member since completing the UCLA/HMI (Dr Joseph Helms’) training program in 1998. After completing a master’s degree in biomedical engineering at North</w:t>
      </w:r>
      <w:r w:rsidR="001E2ECC">
        <w:rPr>
          <w:sz w:val="24"/>
          <w:szCs w:val="24"/>
        </w:rPr>
        <w:t xml:space="preserve"> </w:t>
      </w:r>
      <w:r>
        <w:rPr>
          <w:sz w:val="24"/>
          <w:szCs w:val="24"/>
        </w:rPr>
        <w:t xml:space="preserve">western University, he pursued a medical degree and trained in Physical Medicine and Rehabilitation at Mayo Clinic Rochester, and subsequently joined the staff there before transferring to its Florida branch, where he practiced for 25 years including serving as chairperson of his department before retiring in 2020. </w:t>
      </w:r>
    </w:p>
    <w:p w14:paraId="7486D39E" w14:textId="071F63F5" w:rsidR="00EC7CEF" w:rsidRDefault="00AE6DFF" w:rsidP="00AE6DFF">
      <w:pPr>
        <w:rPr>
          <w:sz w:val="24"/>
          <w:szCs w:val="24"/>
        </w:rPr>
      </w:pPr>
      <w:r>
        <w:rPr>
          <w:sz w:val="24"/>
          <w:szCs w:val="24"/>
        </w:rPr>
        <w:t xml:space="preserve">His primary clinical interests have been in chronic pain syndromes and neurologic disorders. He has 35 years’ experience in treating myofascial pain syndrome, nearly 25 years’ experience using medical acupuncture, and over 15 years’ experience in use of low-level laser therapy for pain conditions. He has presented at over 200 national and international meetings on these topics; has over 80 publications including 42 peer reviewed articles in acupuncture and allopathic journals (including Journal of Pain and Nature </w:t>
      </w:r>
      <w:proofErr w:type="spellStart"/>
      <w:r>
        <w:rPr>
          <w:sz w:val="24"/>
          <w:szCs w:val="24"/>
        </w:rPr>
        <w:t>Precedings</w:t>
      </w:r>
      <w:proofErr w:type="spellEnd"/>
      <w:r>
        <w:rPr>
          <w:sz w:val="24"/>
          <w:szCs w:val="24"/>
        </w:rPr>
        <w:t xml:space="preserve">); and has won multiple research awards from the American Academy of Medical Acupuncture. </w:t>
      </w:r>
    </w:p>
    <w:p w14:paraId="6470063E" w14:textId="0D884C66" w:rsidR="00321AB2" w:rsidRDefault="00AE6DFF" w:rsidP="00AE6DFF">
      <w:pPr>
        <w:rPr>
          <w:sz w:val="24"/>
          <w:szCs w:val="24"/>
        </w:rPr>
      </w:pPr>
      <w:r>
        <w:rPr>
          <w:sz w:val="24"/>
          <w:szCs w:val="24"/>
        </w:rPr>
        <w:t>He is now focusing on research and education, compiling 30 years of data and publication to explore acupuncture’s mechanisms and its fundamental overlaps with the myofascial pain syndrome and myofascial meridian traditions. A trigger point - Classical acupuncture point APP and a hybrid evidence-based acupuncture and myofascial pain educational venture are now in production.</w:t>
      </w:r>
    </w:p>
    <w:p w14:paraId="40E7AC63" w14:textId="77777777" w:rsidR="00321AB2" w:rsidRDefault="00321AB2">
      <w:pPr>
        <w:rPr>
          <w:sz w:val="24"/>
          <w:szCs w:val="24"/>
        </w:rPr>
      </w:pPr>
      <w:r>
        <w:rPr>
          <w:sz w:val="24"/>
          <w:szCs w:val="24"/>
        </w:rPr>
        <w:br w:type="page"/>
      </w:r>
    </w:p>
    <w:p w14:paraId="3A1D3508" w14:textId="4A949174" w:rsidR="00AE6DFF" w:rsidRPr="006058AE" w:rsidRDefault="00AE6DFF" w:rsidP="00AE6DFF">
      <w:pPr>
        <w:rPr>
          <w:sz w:val="24"/>
          <w:szCs w:val="24"/>
        </w:rPr>
      </w:pPr>
    </w:p>
    <w:p w14:paraId="4E3944F3" w14:textId="729717E5" w:rsidR="005F0A9C" w:rsidRDefault="005F0A9C" w:rsidP="000A4003">
      <w:pPr>
        <w:pStyle w:val="NormalWeb"/>
        <w:rPr>
          <w:rFonts w:asciiTheme="minorHAnsi" w:hAnsiTheme="minorHAnsi" w:cstheme="minorHAnsi"/>
        </w:rPr>
      </w:pPr>
    </w:p>
    <w:p w14:paraId="0F87F55D" w14:textId="409CF9C4" w:rsidR="00290D23" w:rsidRPr="003C0070" w:rsidRDefault="00A47A30" w:rsidP="00290D23">
      <w:pPr>
        <w:rPr>
          <w:sz w:val="28"/>
          <w:szCs w:val="28"/>
        </w:rPr>
      </w:pPr>
      <w:r w:rsidRPr="003C0070">
        <w:rPr>
          <w:noProof/>
          <w:sz w:val="28"/>
          <w:szCs w:val="28"/>
        </w:rPr>
        <w:drawing>
          <wp:anchor distT="0" distB="0" distL="114300" distR="114300" simplePos="0" relativeHeight="251660288" behindDoc="0" locked="0" layoutInCell="1" allowOverlap="1" wp14:anchorId="0BF47BFE" wp14:editId="161D0795">
            <wp:simplePos x="0" y="0"/>
            <wp:positionH relativeFrom="margin">
              <wp:posOffset>4334510</wp:posOffset>
            </wp:positionH>
            <wp:positionV relativeFrom="margin">
              <wp:posOffset>749300</wp:posOffset>
            </wp:positionV>
            <wp:extent cx="1668780" cy="19812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8780" cy="1981200"/>
                    </a:xfrm>
                    <a:prstGeom prst="rect">
                      <a:avLst/>
                    </a:prstGeom>
                  </pic:spPr>
                </pic:pic>
              </a:graphicData>
            </a:graphic>
            <wp14:sizeRelH relativeFrom="page">
              <wp14:pctWidth>0</wp14:pctWidth>
            </wp14:sizeRelH>
            <wp14:sizeRelV relativeFrom="page">
              <wp14:pctHeight>0</wp14:pctHeight>
            </wp14:sizeRelV>
          </wp:anchor>
        </w:drawing>
      </w:r>
      <w:r w:rsidR="00290D23" w:rsidRPr="003C0070">
        <w:rPr>
          <w:sz w:val="28"/>
          <w:szCs w:val="28"/>
        </w:rPr>
        <w:t>Dr Chris Chin MBBS FAMAC</w:t>
      </w:r>
    </w:p>
    <w:p w14:paraId="5CD192A1" w14:textId="77777777" w:rsidR="00290D23" w:rsidRDefault="00290D23" w:rsidP="00290D23">
      <w:pPr>
        <w:rPr>
          <w:sz w:val="24"/>
          <w:szCs w:val="24"/>
        </w:rPr>
      </w:pPr>
    </w:p>
    <w:p w14:paraId="6DDCB890" w14:textId="77777777" w:rsidR="00290D23" w:rsidRDefault="00290D23" w:rsidP="00290D23">
      <w:pPr>
        <w:rPr>
          <w:sz w:val="24"/>
          <w:szCs w:val="24"/>
        </w:rPr>
      </w:pPr>
      <w:r>
        <w:rPr>
          <w:sz w:val="24"/>
          <w:szCs w:val="24"/>
        </w:rPr>
        <w:t>MB, BS University of Western Australia 1984</w:t>
      </w:r>
    </w:p>
    <w:p w14:paraId="47A16CF7" w14:textId="39B9B2D8" w:rsidR="00290D23" w:rsidRDefault="00290D23" w:rsidP="00290D23">
      <w:pPr>
        <w:rPr>
          <w:sz w:val="24"/>
          <w:szCs w:val="24"/>
        </w:rPr>
      </w:pPr>
      <w:r>
        <w:rPr>
          <w:sz w:val="24"/>
          <w:szCs w:val="24"/>
        </w:rPr>
        <w:t>Laser Acupuncturist at Cockburn Medical Centre since 1986</w:t>
      </w:r>
    </w:p>
    <w:p w14:paraId="16DE14ED" w14:textId="77777777" w:rsidR="00290D23" w:rsidRDefault="00290D23" w:rsidP="00290D23">
      <w:pPr>
        <w:rPr>
          <w:sz w:val="24"/>
          <w:szCs w:val="24"/>
        </w:rPr>
      </w:pPr>
      <w:r>
        <w:rPr>
          <w:sz w:val="24"/>
          <w:szCs w:val="24"/>
        </w:rPr>
        <w:t>Family Medical Program Certificate of Completion 1990</w:t>
      </w:r>
    </w:p>
    <w:p w14:paraId="60D58FBA" w14:textId="661C06DA" w:rsidR="00290D23" w:rsidRDefault="00290D23" w:rsidP="00290D23">
      <w:pPr>
        <w:rPr>
          <w:sz w:val="24"/>
          <w:szCs w:val="24"/>
        </w:rPr>
      </w:pPr>
      <w:r>
        <w:rPr>
          <w:sz w:val="24"/>
          <w:szCs w:val="24"/>
        </w:rPr>
        <w:t>Fellow Australian Medical Acupuncture Society 1987</w:t>
      </w:r>
    </w:p>
    <w:p w14:paraId="7BF7C548" w14:textId="57517F2D" w:rsidR="00290D23" w:rsidRDefault="00290D23" w:rsidP="00290D23">
      <w:pPr>
        <w:rPr>
          <w:sz w:val="24"/>
          <w:szCs w:val="24"/>
        </w:rPr>
      </w:pPr>
      <w:r>
        <w:rPr>
          <w:sz w:val="24"/>
          <w:szCs w:val="24"/>
        </w:rPr>
        <w:t>Fellow Australian medical Acupuncture College 2000</w:t>
      </w:r>
    </w:p>
    <w:p w14:paraId="6B585EE1" w14:textId="33967B4B" w:rsidR="00290D23" w:rsidRDefault="00290D23" w:rsidP="00290D23">
      <w:pPr>
        <w:rPr>
          <w:sz w:val="24"/>
          <w:szCs w:val="24"/>
        </w:rPr>
      </w:pPr>
      <w:r>
        <w:rPr>
          <w:sz w:val="24"/>
          <w:szCs w:val="24"/>
        </w:rPr>
        <w:t>Post Graduate course in Sports Medicine Australia 2000</w:t>
      </w:r>
    </w:p>
    <w:p w14:paraId="383CC42B" w14:textId="1D79D3C2" w:rsidR="00290D23" w:rsidRDefault="00290D23" w:rsidP="00290D23">
      <w:pPr>
        <w:rPr>
          <w:sz w:val="24"/>
          <w:szCs w:val="24"/>
        </w:rPr>
      </w:pPr>
      <w:r>
        <w:rPr>
          <w:sz w:val="24"/>
          <w:szCs w:val="24"/>
        </w:rPr>
        <w:t>Presenter ICCWA Falls Prevention Video 2003</w:t>
      </w:r>
    </w:p>
    <w:p w14:paraId="768F1B38" w14:textId="3ED5BC5F" w:rsidR="00F75AA2" w:rsidRDefault="00290D23" w:rsidP="00F75AA2">
      <w:pPr>
        <w:rPr>
          <w:sz w:val="24"/>
          <w:szCs w:val="24"/>
        </w:rPr>
      </w:pPr>
      <w:r>
        <w:rPr>
          <w:sz w:val="24"/>
          <w:szCs w:val="24"/>
        </w:rPr>
        <w:t>Author of Be Your Own Back Guru 7 ways to Beat Back Pain 2008</w:t>
      </w:r>
    </w:p>
    <w:p w14:paraId="08319289" w14:textId="7AB81BDC" w:rsidR="00F75AA2" w:rsidRDefault="00290D23" w:rsidP="00F75AA2">
      <w:pPr>
        <w:rPr>
          <w:i/>
          <w:iCs/>
        </w:rPr>
      </w:pPr>
      <w:r>
        <w:t>President of the Western Australian branch of Australian Medical Acupuncture College 2017</w:t>
      </w:r>
      <w:r w:rsidR="00D4781B" w:rsidRPr="00D4781B">
        <w:rPr>
          <w:i/>
          <w:iCs/>
        </w:rPr>
        <w:t xml:space="preserve"> </w:t>
      </w:r>
    </w:p>
    <w:p w14:paraId="5A8674B9" w14:textId="12FF47E8" w:rsidR="00F75AA2" w:rsidRDefault="00F75AA2" w:rsidP="00290D23">
      <w:pPr>
        <w:pStyle w:val="NormalWeb"/>
        <w:rPr>
          <w:i/>
          <w:iCs/>
        </w:rPr>
      </w:pPr>
    </w:p>
    <w:p w14:paraId="6193DBE0" w14:textId="33F97E96" w:rsidR="00F75AA2" w:rsidRDefault="00A47A30" w:rsidP="00290D23">
      <w:pPr>
        <w:pStyle w:val="NormalWeb"/>
        <w:rPr>
          <w:i/>
          <w:iCs/>
        </w:rPr>
      </w:pPr>
      <w:r>
        <w:rPr>
          <w:rFonts w:asciiTheme="minorHAnsi" w:hAnsiTheme="minorHAnsi" w:cstheme="minorHAnsi"/>
          <w:noProof/>
        </w:rPr>
        <w:drawing>
          <wp:anchor distT="0" distB="0" distL="114300" distR="114300" simplePos="0" relativeHeight="251661312" behindDoc="0" locked="0" layoutInCell="1" allowOverlap="1" wp14:anchorId="3C45B283" wp14:editId="057A1803">
            <wp:simplePos x="0" y="0"/>
            <wp:positionH relativeFrom="margin">
              <wp:align>right</wp:align>
            </wp:positionH>
            <wp:positionV relativeFrom="margin">
              <wp:posOffset>4832350</wp:posOffset>
            </wp:positionV>
            <wp:extent cx="1771362" cy="2197227"/>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362" cy="2197227"/>
                    </a:xfrm>
                    <a:prstGeom prst="rect">
                      <a:avLst/>
                    </a:prstGeom>
                  </pic:spPr>
                </pic:pic>
              </a:graphicData>
            </a:graphic>
            <wp14:sizeRelH relativeFrom="page">
              <wp14:pctWidth>0</wp14:pctWidth>
            </wp14:sizeRelH>
            <wp14:sizeRelV relativeFrom="page">
              <wp14:pctHeight>0</wp14:pctHeight>
            </wp14:sizeRelV>
          </wp:anchor>
        </w:drawing>
      </w:r>
    </w:p>
    <w:p w14:paraId="009478FD" w14:textId="1FE82357" w:rsidR="00F75AA2" w:rsidRPr="0061212A" w:rsidRDefault="00D4781B" w:rsidP="006F0173">
      <w:pPr>
        <w:pStyle w:val="NormalWeb"/>
        <w:jc w:val="both"/>
        <w:rPr>
          <w:rFonts w:asciiTheme="minorHAnsi" w:hAnsiTheme="minorHAnsi" w:cstheme="minorHAnsi"/>
          <w:sz w:val="28"/>
          <w:szCs w:val="28"/>
        </w:rPr>
      </w:pPr>
      <w:r w:rsidRPr="0061212A">
        <w:rPr>
          <w:rFonts w:asciiTheme="minorHAnsi" w:hAnsiTheme="minorHAnsi" w:cstheme="minorHAnsi"/>
          <w:sz w:val="28"/>
          <w:szCs w:val="28"/>
        </w:rPr>
        <w:t xml:space="preserve">Dr Katrina Watson, </w:t>
      </w:r>
      <w:proofErr w:type="gramStart"/>
      <w:r w:rsidRPr="0061212A">
        <w:rPr>
          <w:rFonts w:asciiTheme="minorHAnsi" w:hAnsiTheme="minorHAnsi" w:cstheme="minorHAnsi"/>
          <w:sz w:val="28"/>
          <w:szCs w:val="28"/>
        </w:rPr>
        <w:t>MBBS</w:t>
      </w:r>
      <w:r w:rsidR="001509EF">
        <w:rPr>
          <w:rFonts w:asciiTheme="minorHAnsi" w:hAnsiTheme="minorHAnsi" w:cstheme="minorHAnsi"/>
          <w:sz w:val="28"/>
          <w:szCs w:val="28"/>
        </w:rPr>
        <w:t xml:space="preserve"> </w:t>
      </w:r>
      <w:r w:rsidRPr="0061212A">
        <w:rPr>
          <w:rFonts w:asciiTheme="minorHAnsi" w:hAnsiTheme="minorHAnsi" w:cstheme="minorHAnsi"/>
          <w:sz w:val="28"/>
          <w:szCs w:val="28"/>
        </w:rPr>
        <w:t xml:space="preserve"> </w:t>
      </w:r>
      <w:proofErr w:type="spellStart"/>
      <w:r w:rsidRPr="0061212A">
        <w:rPr>
          <w:rFonts w:asciiTheme="minorHAnsi" w:hAnsiTheme="minorHAnsi" w:cstheme="minorHAnsi"/>
          <w:sz w:val="28"/>
          <w:szCs w:val="28"/>
        </w:rPr>
        <w:t>dipObsRACOG</w:t>
      </w:r>
      <w:proofErr w:type="spellEnd"/>
      <w:proofErr w:type="gramEnd"/>
      <w:r w:rsidRPr="0061212A">
        <w:rPr>
          <w:rFonts w:asciiTheme="minorHAnsi" w:hAnsiTheme="minorHAnsi" w:cstheme="minorHAnsi"/>
          <w:sz w:val="28"/>
          <w:szCs w:val="28"/>
        </w:rPr>
        <w:t xml:space="preserve"> FAMAC,</w:t>
      </w:r>
    </w:p>
    <w:p w14:paraId="3CF10946" w14:textId="00093E42" w:rsidR="005F0A9C" w:rsidRDefault="00D4781B" w:rsidP="00A47A30">
      <w:pPr>
        <w:pStyle w:val="NormalWeb"/>
        <w:jc w:val="both"/>
        <w:rPr>
          <w:rFonts w:asciiTheme="minorHAnsi" w:hAnsiTheme="minorHAnsi" w:cstheme="minorHAnsi"/>
        </w:rPr>
      </w:pPr>
      <w:r w:rsidRPr="0061212A">
        <w:rPr>
          <w:rFonts w:asciiTheme="minorHAnsi" w:hAnsiTheme="minorHAnsi" w:cstheme="minorHAnsi"/>
        </w:rPr>
        <w:t xml:space="preserve"> </w:t>
      </w:r>
      <w:r w:rsidR="003C0070">
        <w:rPr>
          <w:rFonts w:asciiTheme="minorHAnsi" w:hAnsiTheme="minorHAnsi" w:cstheme="minorHAnsi"/>
        </w:rPr>
        <w:t xml:space="preserve">Dr Katrina Watson </w:t>
      </w:r>
      <w:r w:rsidRPr="0061212A">
        <w:rPr>
          <w:rFonts w:asciiTheme="minorHAnsi" w:hAnsiTheme="minorHAnsi" w:cstheme="minorHAnsi"/>
        </w:rPr>
        <w:t>practises as an integrative medicine GP in Geelong, having studied nutritional medicine, homoeopathy, herbal medicine and holding her fellowship in acupuncture since 1995. She is federal president and Victorian/Tasmanian state president of AMAC.</w:t>
      </w:r>
    </w:p>
    <w:p w14:paraId="6A495111" w14:textId="19B7D7BD" w:rsidR="009C18CE" w:rsidRDefault="009C18CE" w:rsidP="006F0173">
      <w:pPr>
        <w:pStyle w:val="NormalWeb"/>
        <w:jc w:val="both"/>
        <w:rPr>
          <w:rFonts w:asciiTheme="minorHAnsi" w:hAnsiTheme="minorHAnsi" w:cstheme="minorHAnsi"/>
        </w:rPr>
      </w:pPr>
    </w:p>
    <w:p w14:paraId="3CDC29FA" w14:textId="1458F69C" w:rsidR="009C18CE" w:rsidRPr="0061212A" w:rsidRDefault="009C18CE" w:rsidP="006F0173">
      <w:pPr>
        <w:pStyle w:val="NormalWeb"/>
        <w:jc w:val="both"/>
        <w:rPr>
          <w:rFonts w:asciiTheme="minorHAnsi" w:hAnsiTheme="minorHAnsi" w:cstheme="minorHAnsi"/>
        </w:rPr>
      </w:pPr>
    </w:p>
    <w:p w14:paraId="4A17D0DA" w14:textId="7CE7FF2A" w:rsidR="0003531F" w:rsidRDefault="0003531F" w:rsidP="00290D23">
      <w:pPr>
        <w:pStyle w:val="NormalWeb"/>
      </w:pPr>
    </w:p>
    <w:p w14:paraId="6072C1D3" w14:textId="76962AEC" w:rsidR="00A47A30" w:rsidRDefault="00A47A30">
      <w:pPr>
        <w:rPr>
          <w:rFonts w:eastAsia="Times New Roman" w:cstheme="minorHAnsi"/>
          <w:sz w:val="24"/>
          <w:szCs w:val="24"/>
          <w:lang w:eastAsia="en-AU"/>
        </w:rPr>
      </w:pPr>
      <w:r>
        <w:rPr>
          <w:rFonts w:cstheme="minorHAnsi"/>
        </w:rPr>
        <w:br w:type="page"/>
      </w:r>
    </w:p>
    <w:p w14:paraId="20F5E673" w14:textId="6495B5F5" w:rsidR="00E82237" w:rsidRPr="00E82237" w:rsidRDefault="00E82237" w:rsidP="00825C60">
      <w:pPr>
        <w:spacing w:after="0" w:line="240" w:lineRule="auto"/>
        <w:rPr>
          <w:rFonts w:eastAsia="Times New Roman" w:cstheme="minorHAnsi"/>
          <w:sz w:val="28"/>
          <w:szCs w:val="28"/>
          <w:lang w:eastAsia="en-AU"/>
        </w:rPr>
      </w:pPr>
      <w:r w:rsidRPr="00E82237">
        <w:rPr>
          <w:rFonts w:eastAsia="Times New Roman" w:cstheme="minorHAnsi"/>
          <w:sz w:val="28"/>
          <w:szCs w:val="28"/>
          <w:lang w:eastAsia="en-AU"/>
        </w:rPr>
        <w:lastRenderedPageBreak/>
        <w:t>Dr Christina Teng</w:t>
      </w:r>
      <w:r w:rsidR="001509EF">
        <w:rPr>
          <w:rFonts w:eastAsia="Times New Roman" w:cstheme="minorHAnsi"/>
          <w:sz w:val="28"/>
          <w:szCs w:val="28"/>
          <w:lang w:eastAsia="en-AU"/>
        </w:rPr>
        <w:t xml:space="preserve"> </w:t>
      </w:r>
      <w:proofErr w:type="spellStart"/>
      <w:r w:rsidR="001509EF">
        <w:rPr>
          <w:rFonts w:eastAsia="Times New Roman" w:cstheme="minorHAnsi"/>
          <w:sz w:val="28"/>
          <w:szCs w:val="28"/>
          <w:lang w:eastAsia="en-AU"/>
        </w:rPr>
        <w:t>BMed</w:t>
      </w:r>
      <w:proofErr w:type="spellEnd"/>
      <w:r w:rsidR="001509EF">
        <w:rPr>
          <w:rFonts w:eastAsia="Times New Roman" w:cstheme="minorHAnsi"/>
          <w:sz w:val="28"/>
          <w:szCs w:val="28"/>
          <w:lang w:eastAsia="en-AU"/>
        </w:rPr>
        <w:t xml:space="preserve"> </w:t>
      </w:r>
      <w:proofErr w:type="spellStart"/>
      <w:r w:rsidR="001509EF">
        <w:rPr>
          <w:rFonts w:eastAsia="Times New Roman" w:cstheme="minorHAnsi"/>
          <w:sz w:val="28"/>
          <w:szCs w:val="28"/>
          <w:lang w:eastAsia="en-AU"/>
        </w:rPr>
        <w:t>MMed</w:t>
      </w:r>
      <w:proofErr w:type="spellEnd"/>
      <w:r w:rsidR="001509EF">
        <w:rPr>
          <w:rFonts w:eastAsia="Times New Roman" w:cstheme="minorHAnsi"/>
          <w:sz w:val="28"/>
          <w:szCs w:val="28"/>
          <w:lang w:eastAsia="en-AU"/>
        </w:rPr>
        <w:t xml:space="preserve"> (Clin Epi) FRACP</w:t>
      </w:r>
    </w:p>
    <w:p w14:paraId="6D4CECE7" w14:textId="77777777" w:rsidR="00E82237" w:rsidRDefault="00E82237" w:rsidP="00825C60">
      <w:pPr>
        <w:spacing w:after="0" w:line="240" w:lineRule="auto"/>
        <w:rPr>
          <w:rFonts w:ascii="Times New Roman" w:eastAsia="Times New Roman" w:hAnsi="Times New Roman" w:cs="Times New Roman"/>
          <w:sz w:val="24"/>
          <w:szCs w:val="24"/>
          <w:lang w:eastAsia="en-AU"/>
        </w:rPr>
      </w:pPr>
    </w:p>
    <w:p w14:paraId="79F99F7C" w14:textId="2C5FD7FE" w:rsidR="0003531F" w:rsidRPr="00E82237" w:rsidRDefault="00825C60" w:rsidP="003C0070">
      <w:pPr>
        <w:spacing w:after="0" w:line="240" w:lineRule="auto"/>
        <w:rPr>
          <w:rFonts w:cstheme="minorHAnsi"/>
        </w:rPr>
      </w:pPr>
      <w:r w:rsidRPr="00825C60">
        <w:rPr>
          <w:rFonts w:eastAsia="Times New Roman" w:cstheme="minorHAnsi"/>
          <w:sz w:val="24"/>
          <w:szCs w:val="24"/>
          <w:lang w:eastAsia="en-AU"/>
        </w:rPr>
        <w:t>Dr Teng is an experienced Oncologist who completed her</w:t>
      </w:r>
      <w:r w:rsidR="00C74100">
        <w:rPr>
          <w:rFonts w:eastAsia="Times New Roman" w:cstheme="minorHAnsi"/>
          <w:sz w:val="24"/>
          <w:szCs w:val="24"/>
          <w:lang w:eastAsia="en-AU"/>
        </w:rPr>
        <w:t xml:space="preserve"> internship at Gosford and Wyong Public Hospitals, followed by specialist oncology training at The Kinghorn Cancer Centre, Liverpool, B</w:t>
      </w:r>
      <w:r w:rsidR="00FD5F19">
        <w:rPr>
          <w:rFonts w:eastAsia="Times New Roman" w:cstheme="minorHAnsi"/>
          <w:sz w:val="24"/>
          <w:szCs w:val="24"/>
          <w:lang w:eastAsia="en-AU"/>
        </w:rPr>
        <w:t>ankstown and Concord Hospitals.</w:t>
      </w:r>
      <w:r w:rsidRPr="00825C60">
        <w:rPr>
          <w:rFonts w:eastAsia="Times New Roman" w:cstheme="minorHAnsi"/>
          <w:sz w:val="24"/>
          <w:szCs w:val="24"/>
          <w:lang w:eastAsia="en-AU"/>
        </w:rPr>
        <w:br/>
      </w:r>
      <w:r w:rsidRPr="00825C60">
        <w:rPr>
          <w:rFonts w:eastAsia="Times New Roman" w:cstheme="minorHAnsi"/>
          <w:sz w:val="24"/>
          <w:szCs w:val="24"/>
          <w:lang w:eastAsia="en-AU"/>
        </w:rPr>
        <w:br/>
        <w:t>An award-winning cancer researcher with an interest in</w:t>
      </w:r>
      <w:r w:rsidR="00FD5F19">
        <w:rPr>
          <w:rFonts w:eastAsia="Times New Roman" w:cstheme="minorHAnsi"/>
          <w:sz w:val="24"/>
          <w:szCs w:val="24"/>
          <w:lang w:eastAsia="en-AU"/>
        </w:rPr>
        <w:t xml:space="preserve"> cancer survivorship, Dr Teng is completing her PhD studies on the topic of chemotherapy-induced peripheral neuropathy at the University of Sydney. She has published peer-reviewed research on neuropathy symptoms in cancer survivors as well as novel ways of assessment and treatment of chemotherapy</w:t>
      </w:r>
      <w:r w:rsidR="00B21551">
        <w:rPr>
          <w:rFonts w:eastAsia="Times New Roman" w:cstheme="minorHAnsi"/>
          <w:sz w:val="24"/>
          <w:szCs w:val="24"/>
          <w:lang w:eastAsia="en-AU"/>
        </w:rPr>
        <w:t>-induced peripheral neuropathy.</w:t>
      </w:r>
      <w:r w:rsidRPr="00825C60">
        <w:rPr>
          <w:rFonts w:eastAsia="Times New Roman" w:cstheme="minorHAnsi"/>
          <w:sz w:val="24"/>
          <w:szCs w:val="24"/>
          <w:lang w:eastAsia="en-AU"/>
        </w:rPr>
        <w:br/>
      </w:r>
      <w:r w:rsidRPr="00825C60">
        <w:rPr>
          <w:rFonts w:eastAsia="Times New Roman" w:cstheme="minorHAnsi"/>
          <w:sz w:val="24"/>
          <w:szCs w:val="24"/>
          <w:lang w:eastAsia="en-AU"/>
        </w:rPr>
        <w:br/>
        <w:t>Dr Teng is a member of the Australasian Gastro-Intestinal</w:t>
      </w:r>
      <w:r w:rsidR="00B21551">
        <w:rPr>
          <w:rFonts w:eastAsia="Times New Roman" w:cstheme="minorHAnsi"/>
          <w:sz w:val="24"/>
          <w:szCs w:val="24"/>
          <w:lang w:eastAsia="en-AU"/>
        </w:rPr>
        <w:t xml:space="preserve"> Trials Group (AGITG) </w:t>
      </w:r>
      <w:r w:rsidRPr="00825C60">
        <w:rPr>
          <w:rFonts w:eastAsia="Times New Roman" w:cstheme="minorHAnsi"/>
          <w:sz w:val="24"/>
          <w:szCs w:val="24"/>
          <w:lang w:eastAsia="en-AU"/>
        </w:rPr>
        <w:t>She also holds professional memberships with Australia</w:t>
      </w:r>
      <w:r w:rsidR="00B21551">
        <w:rPr>
          <w:rFonts w:eastAsia="Times New Roman" w:cstheme="minorHAnsi"/>
          <w:sz w:val="24"/>
          <w:szCs w:val="24"/>
          <w:lang w:eastAsia="en-AU"/>
        </w:rPr>
        <w:t xml:space="preserve"> new Zealand Gynaecology Oncology Group (ANZGOG) </w:t>
      </w:r>
      <w:r w:rsidRPr="00825C60">
        <w:rPr>
          <w:rFonts w:eastAsia="Times New Roman" w:cstheme="minorHAnsi"/>
          <w:sz w:val="24"/>
          <w:szCs w:val="24"/>
          <w:lang w:eastAsia="en-AU"/>
        </w:rPr>
        <w:t>and the Medical Oncology Group of Australia (MOGA).</w:t>
      </w:r>
      <w:r w:rsidRPr="00825C60">
        <w:rPr>
          <w:rFonts w:eastAsia="Times New Roman" w:cstheme="minorHAnsi"/>
          <w:sz w:val="24"/>
          <w:szCs w:val="24"/>
          <w:lang w:eastAsia="en-AU"/>
        </w:rPr>
        <w:br/>
      </w:r>
      <w:r w:rsidRPr="00825C60">
        <w:rPr>
          <w:rFonts w:eastAsia="Times New Roman" w:cstheme="minorHAnsi"/>
          <w:sz w:val="24"/>
          <w:szCs w:val="24"/>
          <w:lang w:eastAsia="en-AU"/>
        </w:rPr>
        <w:br/>
        <w:t>Dr Teng also practices at the Scientia Clinical Research</w:t>
      </w:r>
      <w:r w:rsidR="00B21551">
        <w:rPr>
          <w:rFonts w:eastAsia="Times New Roman" w:cstheme="minorHAnsi"/>
          <w:sz w:val="24"/>
          <w:szCs w:val="24"/>
          <w:lang w:eastAsia="en-AU"/>
        </w:rPr>
        <w:t xml:space="preserve"> early phase clinical trials unit in Randwick</w:t>
      </w:r>
      <w:r w:rsidR="00BC07FC">
        <w:rPr>
          <w:rFonts w:eastAsia="Times New Roman" w:cstheme="minorHAnsi"/>
          <w:sz w:val="24"/>
          <w:szCs w:val="24"/>
          <w:lang w:eastAsia="en-AU"/>
        </w:rPr>
        <w:t>.</w:t>
      </w:r>
      <w:r w:rsidR="00C75F13">
        <w:rPr>
          <w:noProof/>
        </w:rPr>
        <w:drawing>
          <wp:anchor distT="0" distB="0" distL="114300" distR="114300" simplePos="0" relativeHeight="251662336" behindDoc="0" locked="0" layoutInCell="1" allowOverlap="1" wp14:anchorId="1E93940B" wp14:editId="182648DB">
            <wp:simplePos x="914400" y="4648200"/>
            <wp:positionH relativeFrom="margin">
              <wp:align>right</wp:align>
            </wp:positionH>
            <wp:positionV relativeFrom="margin">
              <wp:align>top</wp:align>
            </wp:positionV>
            <wp:extent cx="1758950" cy="2184801"/>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1758950" cy="2184801"/>
                    </a:xfrm>
                    <a:prstGeom prst="rect">
                      <a:avLst/>
                    </a:prstGeom>
                  </pic:spPr>
                </pic:pic>
              </a:graphicData>
            </a:graphic>
          </wp:anchor>
        </w:drawing>
      </w:r>
    </w:p>
    <w:p w14:paraId="0AA42026" w14:textId="2759B73D" w:rsidR="007101C0" w:rsidRDefault="007101C0" w:rsidP="000A4003">
      <w:pPr>
        <w:pStyle w:val="NormalWeb"/>
      </w:pPr>
    </w:p>
    <w:p w14:paraId="119D9434" w14:textId="51CDED5D" w:rsidR="007101C0" w:rsidRPr="003C0070" w:rsidRDefault="003C0070" w:rsidP="000A4003">
      <w:pPr>
        <w:pStyle w:val="NormalWeb"/>
        <w:rPr>
          <w:rFonts w:asciiTheme="minorHAnsi" w:hAnsiTheme="minorHAnsi" w:cstheme="minorHAnsi"/>
          <w:sz w:val="28"/>
          <w:szCs w:val="28"/>
        </w:rPr>
      </w:pPr>
      <w:r w:rsidRPr="003C0070">
        <w:rPr>
          <w:rFonts w:asciiTheme="minorHAnsi" w:hAnsiTheme="minorHAnsi" w:cstheme="minorHAnsi"/>
          <w:noProof/>
        </w:rPr>
        <w:drawing>
          <wp:anchor distT="0" distB="0" distL="114300" distR="114300" simplePos="0" relativeHeight="251659264" behindDoc="0" locked="0" layoutInCell="1" allowOverlap="1" wp14:anchorId="0E60E60F" wp14:editId="1B5B0CDB">
            <wp:simplePos x="0" y="0"/>
            <wp:positionH relativeFrom="margin">
              <wp:posOffset>4282440</wp:posOffset>
            </wp:positionH>
            <wp:positionV relativeFrom="margin">
              <wp:posOffset>4464050</wp:posOffset>
            </wp:positionV>
            <wp:extent cx="1684020" cy="22459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4020" cy="2245995"/>
                    </a:xfrm>
                    <a:prstGeom prst="rect">
                      <a:avLst/>
                    </a:prstGeom>
                  </pic:spPr>
                </pic:pic>
              </a:graphicData>
            </a:graphic>
          </wp:anchor>
        </w:drawing>
      </w:r>
      <w:r w:rsidR="00FB1EA8" w:rsidRPr="003C0070">
        <w:rPr>
          <w:rFonts w:asciiTheme="minorHAnsi" w:hAnsiTheme="minorHAnsi" w:cstheme="minorHAnsi"/>
          <w:sz w:val="28"/>
          <w:szCs w:val="28"/>
        </w:rPr>
        <w:t>Dr Bill Meyers</w:t>
      </w:r>
    </w:p>
    <w:sdt>
      <w:sdtPr>
        <w:rPr>
          <w:rFonts w:asciiTheme="minorHAnsi" w:eastAsiaTheme="minorEastAsia" w:hAnsiTheme="minorHAnsi" w:cstheme="minorBidi"/>
          <w:b w:val="0"/>
          <w:bCs w:val="0"/>
          <w:caps w:val="0"/>
          <w:color w:val="595959" w:themeColor="text1" w:themeTint="A6"/>
          <w:kern w:val="0"/>
          <w:sz w:val="24"/>
          <w:szCs w:val="24"/>
          <w:lang w:val="en-AU" w:eastAsia="en-AU"/>
          <w14:ligatures w14:val="none"/>
        </w:rPr>
        <w:id w:val="1436861535"/>
        <w15:color w:val="C0C0C0"/>
        <w15:repeatingSection/>
      </w:sdtPr>
      <w:sdtEndPr>
        <w:rPr>
          <w:rFonts w:asciiTheme="majorHAnsi" w:hAnsiTheme="majorHAnsi" w:cstheme="majorBidi"/>
          <w:b/>
          <w:bCs/>
          <w:caps/>
          <w:color w:val="404040" w:themeColor="text1" w:themeTint="BF"/>
          <w:kern w:val="20"/>
          <w:sz w:val="20"/>
          <w:szCs w:val="20"/>
          <w:lang w:val="en-US" w:eastAsia="ja-JP"/>
          <w14:ligatures w14:val="standardContextual"/>
        </w:rPr>
      </w:sdtEndPr>
      <w:sdtContent>
        <w:sdt>
          <w:sdtPr>
            <w:rPr>
              <w:rFonts w:asciiTheme="minorHAnsi" w:eastAsiaTheme="minorEastAsia" w:hAnsiTheme="minorHAnsi" w:cstheme="minorHAnsi"/>
              <w:b w:val="0"/>
              <w:bCs w:val="0"/>
              <w:caps w:val="0"/>
              <w:color w:val="595959" w:themeColor="text1" w:themeTint="A6"/>
              <w:kern w:val="0"/>
              <w:sz w:val="24"/>
              <w:szCs w:val="24"/>
              <w:lang w:val="en-AU" w:eastAsia="en-US"/>
              <w14:ligatures w14:val="none"/>
            </w:rPr>
            <w:id w:val="221802691"/>
            <w:placeholder>
              <w:docPart w:val="1627A378BE444381B45D160009E0EA3E"/>
            </w:placeholder>
            <w15:color w:val="C0C0C0"/>
            <w15:repeatingSectionItem/>
          </w:sdtPr>
          <w:sdtEndPr>
            <w:rPr>
              <w:kern w:val="20"/>
              <w:lang w:val="en-US" w:eastAsia="ja-JP"/>
            </w:rPr>
          </w:sdtEndPr>
          <w:sdtContent>
            <w:p w14:paraId="2659BBAC" w14:textId="13056A5B" w:rsidR="00B973F5" w:rsidRPr="003C0070" w:rsidRDefault="00D079B7" w:rsidP="00B973F5">
              <w:pPr>
                <w:pStyle w:val="Heading2"/>
                <w:rPr>
                  <w:rFonts w:asciiTheme="minorHAnsi" w:eastAsiaTheme="minorEastAsia" w:hAnsiTheme="minorHAnsi" w:cstheme="minorHAnsi"/>
                  <w:bCs w:val="0"/>
                  <w:caps w:val="0"/>
                  <w:color w:val="595959" w:themeColor="text1" w:themeTint="A6"/>
                  <w:sz w:val="24"/>
                  <w:szCs w:val="24"/>
                  <w14:ligatures w14:val="none"/>
                </w:rPr>
              </w:pPr>
              <w:r w:rsidRPr="003C0070">
                <w:rPr>
                  <w:rFonts w:asciiTheme="minorHAnsi" w:eastAsiaTheme="minorEastAsia" w:hAnsiTheme="minorHAnsi" w:cstheme="minorHAnsi"/>
                  <w:bCs w:val="0"/>
                  <w:caps w:val="0"/>
                  <w:color w:val="595959" w:themeColor="text1" w:themeTint="A6"/>
                  <w:sz w:val="24"/>
                  <w:szCs w:val="24"/>
                  <w14:ligatures w14:val="none"/>
                </w:rPr>
                <w:t>ACRRM representative JCCMA</w:t>
              </w:r>
            </w:p>
            <w:p w14:paraId="5B818AC0" w14:textId="71E5B2E1" w:rsidR="00B973F5" w:rsidRPr="003C0070" w:rsidRDefault="00D079B7" w:rsidP="00B973F5">
              <w:pPr>
                <w:rPr>
                  <w:rFonts w:cstheme="minorHAnsi"/>
                  <w:sz w:val="24"/>
                  <w:szCs w:val="24"/>
                </w:rPr>
              </w:pPr>
              <w:r w:rsidRPr="003C0070">
                <w:rPr>
                  <w:rFonts w:cstheme="minorHAnsi"/>
                  <w:sz w:val="24"/>
                  <w:szCs w:val="24"/>
                </w:rPr>
                <w:t>11/03/2014 to present</w:t>
              </w:r>
            </w:p>
            <w:p w14:paraId="13B4DCB7" w14:textId="6A3E857D" w:rsidR="00B973F5" w:rsidRPr="003C0070" w:rsidRDefault="00D079B7" w:rsidP="00B973F5">
              <w:pPr>
                <w:rPr>
                  <w:rFonts w:cstheme="minorHAnsi"/>
                  <w:sz w:val="24"/>
                  <w:szCs w:val="24"/>
                </w:rPr>
              </w:pPr>
              <w:r w:rsidRPr="003C0070">
                <w:rPr>
                  <w:rFonts w:cstheme="minorHAnsi"/>
                  <w:sz w:val="24"/>
                  <w:szCs w:val="24"/>
                </w:rPr>
                <w:t>Examination chair Australian Medical Acupuncture College</w:t>
              </w:r>
            </w:p>
            <w:p w14:paraId="1C8420B7" w14:textId="52266FC3" w:rsidR="00B973F5" w:rsidRPr="003C0070" w:rsidRDefault="00D079B7" w:rsidP="00B973F5">
              <w:pPr>
                <w:rPr>
                  <w:rFonts w:cstheme="minorHAnsi"/>
                  <w:sz w:val="24"/>
                  <w:szCs w:val="24"/>
                </w:rPr>
              </w:pPr>
              <w:r w:rsidRPr="003C0070">
                <w:rPr>
                  <w:rFonts w:cstheme="minorHAnsi"/>
                  <w:sz w:val="24"/>
                  <w:szCs w:val="24"/>
                </w:rPr>
                <w:t>08/11/2018 to present</w:t>
              </w:r>
            </w:p>
            <w:p w14:paraId="13E7C3DB" w14:textId="761CDE17" w:rsidR="00B973F5" w:rsidRPr="003C0070" w:rsidRDefault="00D079B7" w:rsidP="00B973F5">
              <w:pPr>
                <w:pStyle w:val="Heading2"/>
                <w:rPr>
                  <w:rFonts w:asciiTheme="minorHAnsi" w:hAnsiTheme="minorHAnsi" w:cstheme="minorHAnsi"/>
                  <w:sz w:val="24"/>
                  <w:szCs w:val="24"/>
                </w:rPr>
              </w:pPr>
              <w:r w:rsidRPr="003C0070">
                <w:rPr>
                  <w:rFonts w:asciiTheme="minorHAnsi" w:hAnsiTheme="minorHAnsi" w:cstheme="minorHAnsi"/>
                  <w:caps w:val="0"/>
                  <w:sz w:val="24"/>
                  <w:szCs w:val="24"/>
                </w:rPr>
                <w:t>Federal president Australian Medical Acupuncture College</w:t>
              </w:r>
            </w:p>
            <w:p w14:paraId="769AA78C" w14:textId="5444BC0E" w:rsidR="00B973F5" w:rsidRPr="003C0070" w:rsidRDefault="00D079B7" w:rsidP="00D079B7">
              <w:pPr>
                <w:pStyle w:val="ResumeText"/>
                <w:rPr>
                  <w:rFonts w:cstheme="minorHAnsi"/>
                  <w:sz w:val="24"/>
                  <w:szCs w:val="24"/>
                </w:rPr>
              </w:pPr>
              <w:r w:rsidRPr="003C0070">
                <w:rPr>
                  <w:rFonts w:cstheme="minorHAnsi"/>
                  <w:sz w:val="24"/>
                  <w:szCs w:val="24"/>
                </w:rPr>
                <w:t>08/11/2013 to 08/11/2016</w:t>
              </w:r>
            </w:p>
          </w:sdtContent>
        </w:sdt>
        <w:sdt>
          <w:sdtPr>
            <w:rPr>
              <w:rFonts w:asciiTheme="minorHAnsi" w:eastAsiaTheme="minorEastAsia" w:hAnsiTheme="minorHAnsi" w:cstheme="minorHAnsi"/>
              <w:b w:val="0"/>
              <w:bCs w:val="0"/>
              <w:caps w:val="0"/>
              <w:color w:val="595959" w:themeColor="text1" w:themeTint="A6"/>
              <w:kern w:val="0"/>
              <w:sz w:val="24"/>
              <w:szCs w:val="24"/>
              <w:lang w:val="en-AU" w:eastAsia="en-US"/>
              <w14:ligatures w14:val="none"/>
            </w:rPr>
            <w:id w:val="-1735466396"/>
            <w:placeholder>
              <w:docPart w:val="D2697B4E5D554922B7A7825D8B4FDA5B"/>
            </w:placeholder>
            <w15:color w:val="C0C0C0"/>
            <w15:repeatingSectionItem/>
          </w:sdtPr>
          <w:sdtEndPr>
            <w:rPr>
              <w:kern w:val="20"/>
              <w:lang w:val="en-US" w:eastAsia="ja-JP"/>
            </w:rPr>
          </w:sdtEndPr>
          <w:sdtContent>
            <w:p w14:paraId="261AADEE" w14:textId="02DEBAD1" w:rsidR="00B973F5" w:rsidRPr="003C0070" w:rsidRDefault="00D079B7" w:rsidP="00B973F5">
              <w:pPr>
                <w:pStyle w:val="Heading2"/>
                <w:rPr>
                  <w:rFonts w:asciiTheme="minorHAnsi" w:hAnsiTheme="minorHAnsi" w:cstheme="minorHAnsi"/>
                  <w:sz w:val="24"/>
                  <w:szCs w:val="24"/>
                </w:rPr>
              </w:pPr>
              <w:r w:rsidRPr="003C0070">
                <w:rPr>
                  <w:rFonts w:asciiTheme="minorHAnsi" w:hAnsiTheme="minorHAnsi" w:cstheme="minorHAnsi"/>
                  <w:caps w:val="0"/>
                  <w:sz w:val="24"/>
                  <w:szCs w:val="24"/>
                </w:rPr>
                <w:t>federal treasurer Australian Medical Acupuncture College</w:t>
              </w:r>
            </w:p>
            <w:p w14:paraId="5E2C2DF4" w14:textId="63058406" w:rsidR="00B973F5" w:rsidRPr="003C0070" w:rsidRDefault="00D079B7" w:rsidP="00D079B7">
              <w:pPr>
                <w:pStyle w:val="ResumeText"/>
                <w:rPr>
                  <w:rFonts w:cstheme="minorHAnsi"/>
                  <w:sz w:val="24"/>
                  <w:szCs w:val="24"/>
                </w:rPr>
              </w:pPr>
              <w:r w:rsidRPr="003C0070">
                <w:rPr>
                  <w:rFonts w:cstheme="minorHAnsi"/>
                  <w:sz w:val="24"/>
                  <w:szCs w:val="24"/>
                </w:rPr>
                <w:t>2004 to 08/11/2013</w:t>
              </w:r>
            </w:p>
          </w:sdtContent>
        </w:sdt>
        <w:sdt>
          <w:sdtPr>
            <w:rPr>
              <w:rFonts w:asciiTheme="minorHAnsi" w:eastAsiaTheme="minorEastAsia" w:hAnsiTheme="minorHAnsi" w:cstheme="minorHAnsi"/>
              <w:b w:val="0"/>
              <w:bCs w:val="0"/>
              <w:caps w:val="0"/>
              <w:color w:val="595959" w:themeColor="text1" w:themeTint="A6"/>
              <w:kern w:val="0"/>
              <w:sz w:val="24"/>
              <w:szCs w:val="24"/>
              <w:lang w:val="en-AU" w:eastAsia="en-US"/>
              <w14:ligatures w14:val="none"/>
            </w:rPr>
            <w:id w:val="68699791"/>
            <w:placeholder>
              <w:docPart w:val="1627A378BE444381B45D160009E0EA3E"/>
            </w:placeholder>
            <w15:color w:val="C0C0C0"/>
            <w15:repeatingSectionItem/>
          </w:sdtPr>
          <w:sdtEndPr>
            <w:rPr>
              <w:kern w:val="20"/>
              <w:lang w:val="en-US" w:eastAsia="ja-JP"/>
            </w:rPr>
          </w:sdtEndPr>
          <w:sdtContent>
            <w:p w14:paraId="5FEBDF34" w14:textId="3DA27B3B" w:rsidR="00B973F5" w:rsidRPr="003C0070" w:rsidRDefault="00D079B7" w:rsidP="00B973F5">
              <w:pPr>
                <w:pStyle w:val="Heading2"/>
                <w:rPr>
                  <w:rFonts w:asciiTheme="minorHAnsi" w:hAnsiTheme="minorHAnsi" w:cstheme="minorHAnsi"/>
                  <w:sz w:val="24"/>
                  <w:szCs w:val="24"/>
                </w:rPr>
              </w:pPr>
              <w:r w:rsidRPr="003C0070">
                <w:rPr>
                  <w:rFonts w:asciiTheme="minorHAnsi" w:hAnsiTheme="minorHAnsi" w:cstheme="minorHAnsi"/>
                  <w:caps w:val="0"/>
                  <w:sz w:val="24"/>
                  <w:szCs w:val="24"/>
                </w:rPr>
                <w:t xml:space="preserve">Queensland branch vice president </w:t>
              </w:r>
              <w:r w:rsidR="0027364E" w:rsidRPr="003C0070">
                <w:rPr>
                  <w:rFonts w:asciiTheme="minorHAnsi" w:hAnsiTheme="minorHAnsi" w:cstheme="minorHAnsi"/>
                  <w:caps w:val="0"/>
                  <w:sz w:val="24"/>
                  <w:szCs w:val="24"/>
                </w:rPr>
                <w:t>Australian Medical Acupuncture College</w:t>
              </w:r>
            </w:p>
            <w:p w14:paraId="56CCE2FE" w14:textId="14FECABC" w:rsidR="00B973F5" w:rsidRPr="003C0070" w:rsidRDefault="00D079B7" w:rsidP="00D079B7">
              <w:pPr>
                <w:pStyle w:val="ResumeText"/>
                <w:rPr>
                  <w:rFonts w:cstheme="minorHAnsi"/>
                  <w:sz w:val="24"/>
                  <w:szCs w:val="24"/>
                </w:rPr>
              </w:pPr>
              <w:r w:rsidRPr="003C0070">
                <w:rPr>
                  <w:rFonts w:cstheme="minorHAnsi"/>
                  <w:sz w:val="24"/>
                  <w:szCs w:val="24"/>
                </w:rPr>
                <w:t>28/07/2011 to present</w:t>
              </w:r>
            </w:p>
          </w:sdtContent>
        </w:sdt>
        <w:sdt>
          <w:sdtPr>
            <w:rPr>
              <w:rFonts w:asciiTheme="minorHAnsi" w:eastAsiaTheme="minorEastAsia" w:hAnsiTheme="minorHAnsi" w:cstheme="minorHAnsi"/>
              <w:b w:val="0"/>
              <w:bCs w:val="0"/>
              <w:caps w:val="0"/>
              <w:color w:val="595959" w:themeColor="text1" w:themeTint="A6"/>
              <w:kern w:val="0"/>
              <w:sz w:val="24"/>
              <w:szCs w:val="24"/>
              <w:lang w:val="en-AU" w:eastAsia="en-US"/>
              <w14:ligatures w14:val="none"/>
            </w:rPr>
            <w:id w:val="1757863136"/>
            <w:placeholder>
              <w:docPart w:val="F76F77F5D8F84E2AAB53DBDDEDDC7C1D"/>
            </w:placeholder>
            <w15:color w:val="C0C0C0"/>
            <w15:repeatingSectionItem/>
          </w:sdtPr>
          <w:sdtEndPr>
            <w:rPr>
              <w:kern w:val="20"/>
              <w:lang w:val="en-US" w:eastAsia="ja-JP"/>
            </w:rPr>
          </w:sdtEndPr>
          <w:sdtContent>
            <w:p w14:paraId="0D2D101B" w14:textId="342FCC24" w:rsidR="00B973F5" w:rsidRPr="003C0070" w:rsidRDefault="0027364E" w:rsidP="00B973F5">
              <w:pPr>
                <w:pStyle w:val="Heading2"/>
                <w:rPr>
                  <w:rFonts w:asciiTheme="minorHAnsi" w:hAnsiTheme="minorHAnsi" w:cstheme="minorHAnsi"/>
                  <w:sz w:val="24"/>
                  <w:szCs w:val="24"/>
                </w:rPr>
              </w:pPr>
              <w:r w:rsidRPr="003C0070">
                <w:rPr>
                  <w:rFonts w:asciiTheme="minorHAnsi" w:hAnsiTheme="minorHAnsi" w:cstheme="minorHAnsi"/>
                  <w:caps w:val="0"/>
                  <w:sz w:val="24"/>
                  <w:szCs w:val="24"/>
                </w:rPr>
                <w:t>Q</w:t>
              </w:r>
              <w:r w:rsidR="00D079B7" w:rsidRPr="003C0070">
                <w:rPr>
                  <w:rFonts w:asciiTheme="minorHAnsi" w:hAnsiTheme="minorHAnsi" w:cstheme="minorHAnsi"/>
                  <w:caps w:val="0"/>
                  <w:sz w:val="24"/>
                  <w:szCs w:val="24"/>
                </w:rPr>
                <w:t xml:space="preserve">ueensland branch </w:t>
              </w:r>
              <w:r w:rsidRPr="003C0070">
                <w:rPr>
                  <w:rFonts w:asciiTheme="minorHAnsi" w:hAnsiTheme="minorHAnsi" w:cstheme="minorHAnsi"/>
                  <w:caps w:val="0"/>
                  <w:sz w:val="24"/>
                  <w:szCs w:val="24"/>
                </w:rPr>
                <w:t>President Australian Medical Acupuncture College</w:t>
              </w:r>
            </w:p>
            <w:p w14:paraId="78DB5F25" w14:textId="0B8CBFC3" w:rsidR="00B973F5" w:rsidRPr="003C0070" w:rsidRDefault="00D079B7" w:rsidP="00D079B7">
              <w:pPr>
                <w:pStyle w:val="ResumeText"/>
                <w:rPr>
                  <w:rFonts w:cstheme="minorHAnsi"/>
                  <w:sz w:val="24"/>
                  <w:szCs w:val="24"/>
                </w:rPr>
              </w:pPr>
              <w:r w:rsidRPr="003C0070">
                <w:rPr>
                  <w:rFonts w:cstheme="minorHAnsi"/>
                  <w:sz w:val="24"/>
                  <w:szCs w:val="24"/>
                </w:rPr>
                <w:t>15/07/2006 to 28/07/2011</w:t>
              </w:r>
            </w:p>
          </w:sdtContent>
        </w:sdt>
        <w:sdt>
          <w:sdtPr>
            <w:rPr>
              <w:rFonts w:asciiTheme="minorHAnsi" w:eastAsiaTheme="minorEastAsia" w:hAnsiTheme="minorHAnsi" w:cstheme="minorHAnsi"/>
              <w:b w:val="0"/>
              <w:bCs w:val="0"/>
              <w:caps w:val="0"/>
              <w:color w:val="595959" w:themeColor="text1" w:themeTint="A6"/>
              <w:sz w:val="24"/>
              <w:szCs w:val="24"/>
              <w14:ligatures w14:val="none"/>
            </w:rPr>
            <w:id w:val="-225300089"/>
            <w:placeholder>
              <w:docPart w:val="4F2CF9CC5CA14344B5FE0CA9B1B22DAA"/>
            </w:placeholder>
            <w15:color w:val="C0C0C0"/>
            <w15:repeatingSectionItem/>
          </w:sdtPr>
          <w:sdtEndPr/>
          <w:sdtContent>
            <w:p w14:paraId="12DE189D" w14:textId="654E9C87" w:rsidR="00B973F5" w:rsidRPr="003C0070" w:rsidRDefault="0027364E" w:rsidP="00B973F5">
              <w:pPr>
                <w:pStyle w:val="Heading2"/>
                <w:rPr>
                  <w:rFonts w:asciiTheme="minorHAnsi" w:hAnsiTheme="minorHAnsi" w:cstheme="minorHAnsi"/>
                  <w:sz w:val="24"/>
                  <w:szCs w:val="24"/>
                </w:rPr>
              </w:pPr>
              <w:r w:rsidRPr="003C0070">
                <w:rPr>
                  <w:rFonts w:asciiTheme="minorHAnsi" w:hAnsiTheme="minorHAnsi" w:cstheme="minorHAnsi"/>
                  <w:caps w:val="0"/>
                  <w:sz w:val="24"/>
                  <w:szCs w:val="24"/>
                </w:rPr>
                <w:t>Q</w:t>
              </w:r>
              <w:r w:rsidR="00D079B7" w:rsidRPr="003C0070">
                <w:rPr>
                  <w:rFonts w:asciiTheme="minorHAnsi" w:hAnsiTheme="minorHAnsi" w:cstheme="minorHAnsi"/>
                  <w:caps w:val="0"/>
                  <w:sz w:val="24"/>
                  <w:szCs w:val="24"/>
                </w:rPr>
                <w:t xml:space="preserve">ueensland branch treasurer </w:t>
              </w:r>
              <w:r w:rsidRPr="003C0070">
                <w:rPr>
                  <w:rFonts w:asciiTheme="minorHAnsi" w:hAnsiTheme="minorHAnsi" w:cstheme="minorHAnsi"/>
                  <w:caps w:val="0"/>
                  <w:sz w:val="24"/>
                  <w:szCs w:val="24"/>
                </w:rPr>
                <w:t>Australian Medical Acupuncture College</w:t>
              </w:r>
            </w:p>
            <w:p w14:paraId="6D62F069" w14:textId="7D962B06" w:rsidR="00B973F5" w:rsidRPr="003C0070" w:rsidRDefault="00D079B7" w:rsidP="00B973F5">
              <w:pPr>
                <w:pStyle w:val="ResumeText"/>
                <w:rPr>
                  <w:rFonts w:cstheme="minorHAnsi"/>
                  <w:sz w:val="24"/>
                  <w:szCs w:val="24"/>
                </w:rPr>
              </w:pPr>
              <w:r w:rsidRPr="003C0070">
                <w:rPr>
                  <w:rFonts w:cstheme="minorHAnsi"/>
                  <w:sz w:val="24"/>
                  <w:szCs w:val="24"/>
                </w:rPr>
                <w:t>28/07/2001 to 15/07/2006</w:t>
              </w:r>
            </w:p>
            <w:p w14:paraId="07ADE0E3" w14:textId="41E5DDDC" w:rsidR="00B973F5" w:rsidRDefault="00E316F6" w:rsidP="00B973F5">
              <w:pPr>
                <w:pStyle w:val="ResumeText"/>
              </w:pPr>
            </w:p>
          </w:sdtContent>
        </w:sdt>
      </w:sdtContent>
    </w:sdt>
    <w:sectPr w:rsidR="00B973F5" w:rsidSect="003F2A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17"/>
    <w:rsid w:val="00000A4F"/>
    <w:rsid w:val="00005F52"/>
    <w:rsid w:val="00007043"/>
    <w:rsid w:val="00007A3A"/>
    <w:rsid w:val="00017E93"/>
    <w:rsid w:val="0002123D"/>
    <w:rsid w:val="00023D8E"/>
    <w:rsid w:val="0003531F"/>
    <w:rsid w:val="000543F5"/>
    <w:rsid w:val="00083FB6"/>
    <w:rsid w:val="00086BFE"/>
    <w:rsid w:val="000A4003"/>
    <w:rsid w:val="000B51F6"/>
    <w:rsid w:val="000C3028"/>
    <w:rsid w:val="000D27D8"/>
    <w:rsid w:val="000D3084"/>
    <w:rsid w:val="000D33DE"/>
    <w:rsid w:val="000F2ED1"/>
    <w:rsid w:val="000F584C"/>
    <w:rsid w:val="00112597"/>
    <w:rsid w:val="0013039F"/>
    <w:rsid w:val="0013796F"/>
    <w:rsid w:val="00146837"/>
    <w:rsid w:val="001509EF"/>
    <w:rsid w:val="00151CBC"/>
    <w:rsid w:val="00153A5E"/>
    <w:rsid w:val="0015511F"/>
    <w:rsid w:val="001659A0"/>
    <w:rsid w:val="00172F39"/>
    <w:rsid w:val="00195CA2"/>
    <w:rsid w:val="001A591D"/>
    <w:rsid w:val="001A6713"/>
    <w:rsid w:val="001B0B7D"/>
    <w:rsid w:val="001C48CD"/>
    <w:rsid w:val="001E2ECC"/>
    <w:rsid w:val="001F4CD8"/>
    <w:rsid w:val="001F648D"/>
    <w:rsid w:val="00215DFE"/>
    <w:rsid w:val="00216F32"/>
    <w:rsid w:val="002233CB"/>
    <w:rsid w:val="002674AB"/>
    <w:rsid w:val="0027364E"/>
    <w:rsid w:val="00290D23"/>
    <w:rsid w:val="002A2424"/>
    <w:rsid w:val="002D2F6A"/>
    <w:rsid w:val="002D70DF"/>
    <w:rsid w:val="00306030"/>
    <w:rsid w:val="00315A54"/>
    <w:rsid w:val="00321AB2"/>
    <w:rsid w:val="00327546"/>
    <w:rsid w:val="00345DE6"/>
    <w:rsid w:val="003527C6"/>
    <w:rsid w:val="003B2D51"/>
    <w:rsid w:val="003C0070"/>
    <w:rsid w:val="003E0874"/>
    <w:rsid w:val="003E7794"/>
    <w:rsid w:val="003F2A2F"/>
    <w:rsid w:val="00407C48"/>
    <w:rsid w:val="00414BD5"/>
    <w:rsid w:val="00421ED3"/>
    <w:rsid w:val="0042290C"/>
    <w:rsid w:val="0042734C"/>
    <w:rsid w:val="00443347"/>
    <w:rsid w:val="0045675B"/>
    <w:rsid w:val="00464BC6"/>
    <w:rsid w:val="0047659A"/>
    <w:rsid w:val="004866E0"/>
    <w:rsid w:val="004870AC"/>
    <w:rsid w:val="00490E64"/>
    <w:rsid w:val="004B1617"/>
    <w:rsid w:val="004D059D"/>
    <w:rsid w:val="004D64F4"/>
    <w:rsid w:val="004E1F81"/>
    <w:rsid w:val="004E445D"/>
    <w:rsid w:val="004F2948"/>
    <w:rsid w:val="004F33DE"/>
    <w:rsid w:val="004F7CCF"/>
    <w:rsid w:val="00505F83"/>
    <w:rsid w:val="00532795"/>
    <w:rsid w:val="005335EF"/>
    <w:rsid w:val="005363C1"/>
    <w:rsid w:val="005538CF"/>
    <w:rsid w:val="005643B2"/>
    <w:rsid w:val="00574BDA"/>
    <w:rsid w:val="005A0E72"/>
    <w:rsid w:val="005A61D9"/>
    <w:rsid w:val="005F0A9C"/>
    <w:rsid w:val="005F276C"/>
    <w:rsid w:val="005F42DA"/>
    <w:rsid w:val="0061212A"/>
    <w:rsid w:val="006205FA"/>
    <w:rsid w:val="006222EE"/>
    <w:rsid w:val="00630841"/>
    <w:rsid w:val="006453AC"/>
    <w:rsid w:val="00673B2D"/>
    <w:rsid w:val="006F0173"/>
    <w:rsid w:val="007051E5"/>
    <w:rsid w:val="007101C0"/>
    <w:rsid w:val="00721418"/>
    <w:rsid w:val="00721BDE"/>
    <w:rsid w:val="00736DE7"/>
    <w:rsid w:val="00771B19"/>
    <w:rsid w:val="00774412"/>
    <w:rsid w:val="007A7E6C"/>
    <w:rsid w:val="007D5A0E"/>
    <w:rsid w:val="007D6072"/>
    <w:rsid w:val="007E1E6B"/>
    <w:rsid w:val="00800772"/>
    <w:rsid w:val="00825C60"/>
    <w:rsid w:val="008F43CB"/>
    <w:rsid w:val="00903AC5"/>
    <w:rsid w:val="009053A0"/>
    <w:rsid w:val="00910E47"/>
    <w:rsid w:val="00911A3C"/>
    <w:rsid w:val="0091768C"/>
    <w:rsid w:val="009669AF"/>
    <w:rsid w:val="00994229"/>
    <w:rsid w:val="009A7963"/>
    <w:rsid w:val="009C18CE"/>
    <w:rsid w:val="009D1901"/>
    <w:rsid w:val="009D327E"/>
    <w:rsid w:val="00A04603"/>
    <w:rsid w:val="00A21717"/>
    <w:rsid w:val="00A23A73"/>
    <w:rsid w:val="00A3195C"/>
    <w:rsid w:val="00A345A1"/>
    <w:rsid w:val="00A47A30"/>
    <w:rsid w:val="00A6442D"/>
    <w:rsid w:val="00A7384A"/>
    <w:rsid w:val="00A82FDE"/>
    <w:rsid w:val="00A83228"/>
    <w:rsid w:val="00A874EE"/>
    <w:rsid w:val="00AA44A6"/>
    <w:rsid w:val="00AB7C95"/>
    <w:rsid w:val="00AC0430"/>
    <w:rsid w:val="00AD3FEB"/>
    <w:rsid w:val="00AD5E07"/>
    <w:rsid w:val="00AD7DFB"/>
    <w:rsid w:val="00AE41C8"/>
    <w:rsid w:val="00AE6DFF"/>
    <w:rsid w:val="00AF7453"/>
    <w:rsid w:val="00B11ACF"/>
    <w:rsid w:val="00B17653"/>
    <w:rsid w:val="00B21551"/>
    <w:rsid w:val="00B253AF"/>
    <w:rsid w:val="00B36C77"/>
    <w:rsid w:val="00B47CC8"/>
    <w:rsid w:val="00B52CB0"/>
    <w:rsid w:val="00B5472A"/>
    <w:rsid w:val="00B63335"/>
    <w:rsid w:val="00B63715"/>
    <w:rsid w:val="00B65D0F"/>
    <w:rsid w:val="00B867AD"/>
    <w:rsid w:val="00B973F5"/>
    <w:rsid w:val="00BB01C9"/>
    <w:rsid w:val="00BB3EC5"/>
    <w:rsid w:val="00BC07FC"/>
    <w:rsid w:val="00BC5305"/>
    <w:rsid w:val="00BE254D"/>
    <w:rsid w:val="00BE5318"/>
    <w:rsid w:val="00BF0054"/>
    <w:rsid w:val="00C21D21"/>
    <w:rsid w:val="00C30F7E"/>
    <w:rsid w:val="00C32E05"/>
    <w:rsid w:val="00C47B7F"/>
    <w:rsid w:val="00C64902"/>
    <w:rsid w:val="00C74100"/>
    <w:rsid w:val="00C75F13"/>
    <w:rsid w:val="00C8669E"/>
    <w:rsid w:val="00C93F19"/>
    <w:rsid w:val="00CB261B"/>
    <w:rsid w:val="00CC28BA"/>
    <w:rsid w:val="00CD55CE"/>
    <w:rsid w:val="00D037BC"/>
    <w:rsid w:val="00D0453D"/>
    <w:rsid w:val="00D079B7"/>
    <w:rsid w:val="00D36AC3"/>
    <w:rsid w:val="00D4781B"/>
    <w:rsid w:val="00D61E3B"/>
    <w:rsid w:val="00D67575"/>
    <w:rsid w:val="00D703C4"/>
    <w:rsid w:val="00D7386B"/>
    <w:rsid w:val="00D921AA"/>
    <w:rsid w:val="00DA65AD"/>
    <w:rsid w:val="00DC64A8"/>
    <w:rsid w:val="00DF7803"/>
    <w:rsid w:val="00E16E1B"/>
    <w:rsid w:val="00E22C8A"/>
    <w:rsid w:val="00E24E6E"/>
    <w:rsid w:val="00E305BD"/>
    <w:rsid w:val="00E316F6"/>
    <w:rsid w:val="00E406A1"/>
    <w:rsid w:val="00E51F1C"/>
    <w:rsid w:val="00E56D27"/>
    <w:rsid w:val="00E67E16"/>
    <w:rsid w:val="00E72DBB"/>
    <w:rsid w:val="00E72F00"/>
    <w:rsid w:val="00E82237"/>
    <w:rsid w:val="00E86E24"/>
    <w:rsid w:val="00EB2B6D"/>
    <w:rsid w:val="00EC4EE3"/>
    <w:rsid w:val="00EC7CEF"/>
    <w:rsid w:val="00EE32F1"/>
    <w:rsid w:val="00EF1B8A"/>
    <w:rsid w:val="00EF244E"/>
    <w:rsid w:val="00F42F0C"/>
    <w:rsid w:val="00F4711D"/>
    <w:rsid w:val="00F75AA2"/>
    <w:rsid w:val="00F803FA"/>
    <w:rsid w:val="00F81A40"/>
    <w:rsid w:val="00F84DD2"/>
    <w:rsid w:val="00FB1EA8"/>
    <w:rsid w:val="00FC11D4"/>
    <w:rsid w:val="00FD5F19"/>
    <w:rsid w:val="00FF5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AD89"/>
  <w15:chartTrackingRefBased/>
  <w15:docId w15:val="{6BEF94AB-9906-4F25-B897-BEFCADC8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D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B973F5"/>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val="en-US"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0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1"/>
    <w:rsid w:val="00B973F5"/>
    <w:rPr>
      <w:rFonts w:asciiTheme="majorHAnsi" w:eastAsiaTheme="majorEastAsia" w:hAnsiTheme="majorHAnsi" w:cstheme="majorBidi"/>
      <w:b/>
      <w:bCs/>
      <w:caps/>
      <w:color w:val="404040" w:themeColor="text1" w:themeTint="BF"/>
      <w:kern w:val="20"/>
      <w:sz w:val="20"/>
      <w:szCs w:val="20"/>
      <w:lang w:val="en-US" w:eastAsia="ja-JP"/>
      <w14:ligatures w14:val="standardContextual"/>
    </w:rPr>
  </w:style>
  <w:style w:type="paragraph" w:customStyle="1" w:styleId="ResumeText">
    <w:name w:val="Resume Text"/>
    <w:basedOn w:val="Normal"/>
    <w:qFormat/>
    <w:rsid w:val="00B973F5"/>
    <w:pPr>
      <w:spacing w:before="40" w:after="40" w:line="288" w:lineRule="auto"/>
      <w:ind w:right="1440"/>
    </w:pPr>
    <w:rPr>
      <w:color w:val="595959" w:themeColor="text1" w:themeTint="A6"/>
      <w:kern w:val="20"/>
      <w:sz w:val="20"/>
      <w:szCs w:val="20"/>
      <w:lang w:val="en-US" w:eastAsia="ja-JP"/>
    </w:rPr>
  </w:style>
  <w:style w:type="table" w:customStyle="1" w:styleId="ResumeTable">
    <w:name w:val="Resume Table"/>
    <w:basedOn w:val="TableNormal"/>
    <w:uiPriority w:val="99"/>
    <w:rsid w:val="00B973F5"/>
    <w:pPr>
      <w:spacing w:before="40" w:line="288" w:lineRule="auto"/>
    </w:pPr>
    <w:rPr>
      <w:color w:val="595959" w:themeColor="text1" w:themeTint="A6"/>
      <w:sz w:val="20"/>
      <w:szCs w:val="20"/>
      <w:lang w:val="en-US" w:eastAsia="ja-JP"/>
    </w:rPr>
    <w:tblPr>
      <w:tblBorders>
        <w:insideH w:val="single" w:sz="4" w:space="0" w:color="4472C4" w:themeColor="accent1"/>
      </w:tblBorders>
      <w:tblCellMar>
        <w:top w:w="144" w:type="dxa"/>
        <w:left w:w="0" w:type="dxa"/>
        <w:bottom w:w="144" w:type="dxa"/>
        <w:right w:w="0" w:type="dxa"/>
      </w:tblCellMar>
    </w:tblPr>
  </w:style>
  <w:style w:type="character" w:customStyle="1" w:styleId="Heading1Char">
    <w:name w:val="Heading 1 Char"/>
    <w:basedOn w:val="DefaultParagraphFont"/>
    <w:link w:val="Heading1"/>
    <w:uiPriority w:val="9"/>
    <w:rsid w:val="00AE6DF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F584C"/>
    <w:rPr>
      <w:color w:val="0563C1" w:themeColor="hyperlink"/>
      <w:u w:val="single"/>
    </w:rPr>
  </w:style>
  <w:style w:type="character" w:styleId="UnresolvedMention">
    <w:name w:val="Unresolved Mention"/>
    <w:basedOn w:val="DefaultParagraphFont"/>
    <w:uiPriority w:val="99"/>
    <w:semiHidden/>
    <w:unhideWhenUsed/>
    <w:rsid w:val="000F584C"/>
    <w:rPr>
      <w:color w:val="605E5C"/>
      <w:shd w:val="clear" w:color="auto" w:fill="E1DFDD"/>
    </w:rPr>
  </w:style>
  <w:style w:type="character" w:styleId="PlaceholderText">
    <w:name w:val="Placeholder Text"/>
    <w:basedOn w:val="DefaultParagraphFont"/>
    <w:uiPriority w:val="99"/>
    <w:semiHidden/>
    <w:rsid w:val="00D079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140743">
      <w:bodyDiv w:val="1"/>
      <w:marLeft w:val="0"/>
      <w:marRight w:val="0"/>
      <w:marTop w:val="0"/>
      <w:marBottom w:val="0"/>
      <w:divBdr>
        <w:top w:val="none" w:sz="0" w:space="0" w:color="auto"/>
        <w:left w:val="none" w:sz="0" w:space="0" w:color="auto"/>
        <w:bottom w:val="none" w:sz="0" w:space="0" w:color="auto"/>
        <w:right w:val="none" w:sz="0" w:space="0" w:color="auto"/>
      </w:divBdr>
    </w:div>
    <w:div w:id="1733892300">
      <w:bodyDiv w:val="1"/>
      <w:marLeft w:val="0"/>
      <w:marRight w:val="0"/>
      <w:marTop w:val="0"/>
      <w:marBottom w:val="0"/>
      <w:divBdr>
        <w:top w:val="none" w:sz="0" w:space="0" w:color="auto"/>
        <w:left w:val="none" w:sz="0" w:space="0" w:color="auto"/>
        <w:bottom w:val="none" w:sz="0" w:space="0" w:color="auto"/>
        <w:right w:val="none" w:sz="0" w:space="0" w:color="auto"/>
      </w:divBdr>
      <w:divsChild>
        <w:div w:id="1985507358">
          <w:marLeft w:val="0"/>
          <w:marRight w:val="0"/>
          <w:marTop w:val="0"/>
          <w:marBottom w:val="0"/>
          <w:divBdr>
            <w:top w:val="none" w:sz="0" w:space="0" w:color="auto"/>
            <w:left w:val="none" w:sz="0" w:space="0" w:color="auto"/>
            <w:bottom w:val="none" w:sz="0" w:space="0" w:color="auto"/>
            <w:right w:val="none" w:sz="0" w:space="0" w:color="auto"/>
          </w:divBdr>
          <w:divsChild>
            <w:div w:id="275601607">
              <w:marLeft w:val="0"/>
              <w:marRight w:val="0"/>
              <w:marTop w:val="0"/>
              <w:marBottom w:val="0"/>
              <w:divBdr>
                <w:top w:val="none" w:sz="0" w:space="0" w:color="auto"/>
                <w:left w:val="none" w:sz="0" w:space="0" w:color="auto"/>
                <w:bottom w:val="none" w:sz="0" w:space="0" w:color="auto"/>
                <w:right w:val="none" w:sz="0" w:space="0" w:color="auto"/>
              </w:divBdr>
            </w:div>
            <w:div w:id="1529759546">
              <w:marLeft w:val="0"/>
              <w:marRight w:val="0"/>
              <w:marTop w:val="0"/>
              <w:marBottom w:val="0"/>
              <w:divBdr>
                <w:top w:val="none" w:sz="0" w:space="0" w:color="auto"/>
                <w:left w:val="none" w:sz="0" w:space="0" w:color="auto"/>
                <w:bottom w:val="none" w:sz="0" w:space="0" w:color="auto"/>
                <w:right w:val="none" w:sz="0" w:space="0" w:color="auto"/>
              </w:divBdr>
            </w:div>
            <w:div w:id="4601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glossaryDocument" Target="glossary/document.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hyperlink" Target="mailto:amacwa2022@gmail.com" TargetMode="External"/><Relationship Id="rId9"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27A378BE444381B45D160009E0EA3E"/>
        <w:category>
          <w:name w:val="General"/>
          <w:gallery w:val="placeholder"/>
        </w:category>
        <w:types>
          <w:type w:val="bbPlcHdr"/>
        </w:types>
        <w:behaviors>
          <w:behavior w:val="content"/>
        </w:behaviors>
        <w:guid w:val="{5796138B-2746-4DA1-AD75-FD808DEF6D4B}"/>
      </w:docPartPr>
      <w:docPartBody>
        <w:p w:rsidR="00C26036" w:rsidRDefault="00EB528C" w:rsidP="00EB528C">
          <w:pPr>
            <w:pStyle w:val="1627A378BE444381B45D160009E0EA3E"/>
          </w:pPr>
          <w:r>
            <w:rPr>
              <w:rStyle w:val="PlaceholderText"/>
            </w:rPr>
            <w:t>Enter any content that you want to repeat, including other content controls. You can also insert this control around table rows in order to repeat parts of a table.</w:t>
          </w:r>
        </w:p>
      </w:docPartBody>
    </w:docPart>
    <w:docPart>
      <w:docPartPr>
        <w:name w:val="D2697B4E5D554922B7A7825D8B4FDA5B"/>
        <w:category>
          <w:name w:val="General"/>
          <w:gallery w:val="placeholder"/>
        </w:category>
        <w:types>
          <w:type w:val="bbPlcHdr"/>
        </w:types>
        <w:behaviors>
          <w:behavior w:val="content"/>
        </w:behaviors>
        <w:guid w:val="{01999D0F-53D6-4FA6-9591-90F7C447BE54}"/>
      </w:docPartPr>
      <w:docPartBody>
        <w:p w:rsidR="00C26036" w:rsidRDefault="00EB528C" w:rsidP="00EB528C">
          <w:pPr>
            <w:pStyle w:val="D2697B4E5D554922B7A7825D8B4FDA5B"/>
          </w:pPr>
          <w:r>
            <w:rPr>
              <w:rStyle w:val="PlaceholderText"/>
            </w:rPr>
            <w:t>Enter any content that you want to repeat, including other content controls. You can also insert this control around table rows in order to repeat parts of a table.</w:t>
          </w:r>
        </w:p>
      </w:docPartBody>
    </w:docPart>
    <w:docPart>
      <w:docPartPr>
        <w:name w:val="F76F77F5D8F84E2AAB53DBDDEDDC7C1D"/>
        <w:category>
          <w:name w:val="General"/>
          <w:gallery w:val="placeholder"/>
        </w:category>
        <w:types>
          <w:type w:val="bbPlcHdr"/>
        </w:types>
        <w:behaviors>
          <w:behavior w:val="content"/>
        </w:behaviors>
        <w:guid w:val="{D09A8834-F668-4DB9-B8F9-98BC38AADDE4}"/>
      </w:docPartPr>
      <w:docPartBody>
        <w:p w:rsidR="00C26036" w:rsidRDefault="00EB528C" w:rsidP="00EB528C">
          <w:pPr>
            <w:pStyle w:val="F76F77F5D8F84E2AAB53DBDDEDDC7C1D"/>
          </w:pPr>
          <w:r>
            <w:rPr>
              <w:rStyle w:val="PlaceholderText"/>
            </w:rPr>
            <w:t>Enter any content that you want to repeat, including other content controls. You can also insert this control around table rows in order to repeat parts of a table.</w:t>
          </w:r>
        </w:p>
      </w:docPartBody>
    </w:docPart>
    <w:docPart>
      <w:docPartPr>
        <w:name w:val="4F2CF9CC5CA14344B5FE0CA9B1B22DAA"/>
        <w:category>
          <w:name w:val="General"/>
          <w:gallery w:val="placeholder"/>
        </w:category>
        <w:types>
          <w:type w:val="bbPlcHdr"/>
        </w:types>
        <w:behaviors>
          <w:behavior w:val="content"/>
        </w:behaviors>
        <w:guid w:val="{47B6074A-7867-4863-9276-F100C77A729D}"/>
      </w:docPartPr>
      <w:docPartBody>
        <w:p w:rsidR="00C26036" w:rsidRDefault="00EB528C" w:rsidP="00EB528C">
          <w:pPr>
            <w:pStyle w:val="4F2CF9CC5CA14344B5FE0CA9B1B22DAA"/>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8C"/>
    <w:rsid w:val="00973F5C"/>
    <w:rsid w:val="00C26036"/>
    <w:rsid w:val="00E821D1"/>
    <w:rsid w:val="00EB5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28C"/>
    <w:rPr>
      <w:color w:val="808080"/>
    </w:rPr>
  </w:style>
  <w:style w:type="paragraph" w:customStyle="1" w:styleId="1627A378BE444381B45D160009E0EA3E">
    <w:name w:val="1627A378BE444381B45D160009E0EA3E"/>
    <w:rsid w:val="00EB528C"/>
  </w:style>
  <w:style w:type="paragraph" w:customStyle="1" w:styleId="D2697B4E5D554922B7A7825D8B4FDA5B">
    <w:name w:val="D2697B4E5D554922B7A7825D8B4FDA5B"/>
    <w:rsid w:val="00EB528C"/>
  </w:style>
  <w:style w:type="paragraph" w:customStyle="1" w:styleId="F76F77F5D8F84E2AAB53DBDDEDDC7C1D">
    <w:name w:val="F76F77F5D8F84E2AAB53DBDDEDDC7C1D"/>
    <w:rsid w:val="00EB528C"/>
  </w:style>
  <w:style w:type="paragraph" w:customStyle="1" w:styleId="4F2CF9CC5CA14344B5FE0CA9B1B22DAA">
    <w:name w:val="4F2CF9CC5CA14344B5FE0CA9B1B22DAA"/>
    <w:rsid w:val="00EB5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Chin</dc:creator>
  <cp:keywords/>
  <dc:description/>
  <cp:lastModifiedBy>Lisa Williams</cp:lastModifiedBy>
  <cp:revision>2</cp:revision>
  <dcterms:created xsi:type="dcterms:W3CDTF">2022-09-14T13:26:00Z</dcterms:created>
  <dcterms:modified xsi:type="dcterms:W3CDTF">2022-09-14T13:26:00Z</dcterms:modified>
</cp:coreProperties>
</file>